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5996" w14:textId="77777777" w:rsidR="00B039B6" w:rsidRPr="00B039B6" w:rsidRDefault="00B039B6" w:rsidP="00B039B6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20501E24" wp14:editId="3CA102E6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MARSZAŁEK WOJEWÓDZTWA PODKARPACKIEGO</w:t>
      </w:r>
    </w:p>
    <w:p w14:paraId="3C5CCD04" w14:textId="68347467" w:rsidR="00B039B6" w:rsidRPr="00B039B6" w:rsidRDefault="00B039B6" w:rsidP="00B039B6">
      <w:pPr>
        <w:widowControl w:val="0"/>
        <w:tabs>
          <w:tab w:val="center" w:pos="1814"/>
          <w:tab w:val="left" w:pos="8364"/>
          <w:tab w:val="right" w:pos="9180"/>
        </w:tabs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bookmarkStart w:id="0" w:name="_Hlk139295277"/>
      <w:r w:rsidRPr="00B039B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OS-I.7222.45.4.2023.AW                                                              Rzeszów, 2023-09-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19</w:t>
      </w:r>
    </w:p>
    <w:p w14:paraId="4F31F548" w14:textId="77777777" w:rsidR="00B039B6" w:rsidRPr="00B039B6" w:rsidRDefault="00B039B6" w:rsidP="00B039B6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4A9BBB66" w14:textId="77777777" w:rsidR="00B039B6" w:rsidRPr="00B039B6" w:rsidRDefault="00B039B6" w:rsidP="00B039B6">
      <w:pPr>
        <w:pStyle w:val="Nagwek1"/>
        <w:rPr>
          <w:rFonts w:eastAsia="Times New Roman"/>
          <w:lang w:eastAsia="pl-PL"/>
        </w:rPr>
      </w:pPr>
      <w:r w:rsidRPr="00B039B6">
        <w:rPr>
          <w:rFonts w:eastAsia="Times New Roman"/>
          <w:lang w:eastAsia="pl-PL"/>
        </w:rPr>
        <w:t>DECYZJA CZĘŚCIOWA</w:t>
      </w:r>
    </w:p>
    <w:p w14:paraId="537115A4" w14:textId="77777777" w:rsidR="00B039B6" w:rsidRPr="00B039B6" w:rsidRDefault="00B039B6" w:rsidP="00B039B6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4580966" w14:textId="77777777" w:rsidR="00B039B6" w:rsidRPr="00B039B6" w:rsidRDefault="00B039B6" w:rsidP="00B039B6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Działając na podstawie:</w:t>
      </w:r>
    </w:p>
    <w:p w14:paraId="306D5936" w14:textId="77777777" w:rsidR="00B039B6" w:rsidRPr="00B039B6" w:rsidRDefault="00B039B6" w:rsidP="00B039B6">
      <w:pPr>
        <w:numPr>
          <w:ilvl w:val="0"/>
          <w:numId w:val="83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art. 163 ustawy z dnia 14 czerwca 1960 r. Kodeks postępowania administracyjnego (Dz. U. z </w:t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2023 r. poz. 775 ze zm.),</w:t>
      </w:r>
    </w:p>
    <w:p w14:paraId="6E042735" w14:textId="77777777" w:rsidR="00B039B6" w:rsidRPr="00B039B6" w:rsidRDefault="00B039B6" w:rsidP="00B039B6">
      <w:pPr>
        <w:numPr>
          <w:ilvl w:val="0"/>
          <w:numId w:val="8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art. 192 i art. 378 ust. 2a pkt 1 ustawy z dnia 27 kwietnia 2001 r. Prawo ochrony środowiska </w:t>
      </w:r>
      <w:bookmarkStart w:id="1" w:name="_Hlk145663870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(Dz. U. z 2022 r. poz. 2556 ze zm.) </w:t>
      </w:r>
      <w:bookmarkEnd w:id="1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związku z § 2 ust.1 pkt 9 i pkt 13 lit. c rozporządzenia Rady Ministrów z dnia 10 września 2019 r. w sprawie przedsięwzięć mogących znacząco oddziaływać na środowisko </w:t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(Dz. U. z 2019 r., poz. 1839),</w:t>
      </w:r>
    </w:p>
    <w:p w14:paraId="30611E1B" w14:textId="77777777" w:rsidR="00B039B6" w:rsidRPr="00B039B6" w:rsidRDefault="00B039B6" w:rsidP="00B039B6">
      <w:pPr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8CCC369" w14:textId="77777777" w:rsidR="00B039B6" w:rsidRPr="00B039B6" w:rsidRDefault="00B039B6" w:rsidP="00B039B6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 rozpatrzeniu wniosku </w:t>
      </w:r>
      <w:bookmarkStart w:id="2" w:name="_Hlk89931962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COGNOR S.A., 42-360 Poraj, ul. Zielona 26 </w:t>
      </w:r>
      <w:bookmarkEnd w:id="2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Regon 012859760, NIP 1181234296 z dnia </w:t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>11 kwietnia 2023 r. (data wpływu: 12 kwietnia 2023 r.)</w:t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sprawie zmiany decyzji Wojewody Podkarpackiego </w:t>
      </w:r>
      <w:r w:rsidRPr="00B039B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z dnia </w:t>
      </w:r>
      <w:r w:rsidRPr="00B039B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  <w:t>30 kwietnia 2007 r., znak: ŚR.IV-6618-47/1/06 ze zm.</w:t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udzielającej Spółce pozwolenia zintegrowanego na prowadzenie instalacji stalowni, walcowni kalibrowej i walcowni blach zlokalizowanej na terenie </w:t>
      </w:r>
      <w:proofErr w:type="spellStart"/>
      <w:r w:rsidRPr="00B039B6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>Cognor</w:t>
      </w:r>
      <w:proofErr w:type="spellEnd"/>
      <w:r w:rsidRPr="00B039B6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 xml:space="preserve"> S.A. Oddział HSJ</w:t>
      </w:r>
      <w:r w:rsidRPr="00B039B6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, ul.</w:t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 xml:space="preserve"> Kwiatkowskiego 1</w:t>
      </w:r>
      <w:r w:rsidRPr="00B039B6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 xml:space="preserve">, </w:t>
      </w:r>
      <w:r w:rsidRPr="00B039B6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br/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>37-450 Stalowa Wola</w:t>
      </w:r>
    </w:p>
    <w:p w14:paraId="02713F35" w14:textId="77777777" w:rsidR="00B039B6" w:rsidRPr="00B039B6" w:rsidRDefault="00B039B6" w:rsidP="00B039B6">
      <w:pPr>
        <w:widowControl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orzekam</w:t>
      </w:r>
    </w:p>
    <w:p w14:paraId="4D92803C" w14:textId="77777777" w:rsidR="00B039B6" w:rsidRPr="00B039B6" w:rsidRDefault="00B039B6" w:rsidP="00B039B6">
      <w:pPr>
        <w:widowControl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ab/>
      </w:r>
    </w:p>
    <w:p w14:paraId="084E6F8B" w14:textId="3738C1DF" w:rsidR="00B039B6" w:rsidRPr="00B039B6" w:rsidRDefault="00B039B6" w:rsidP="00E379C0">
      <w:pPr>
        <w:pStyle w:val="Nagwek2"/>
        <w:spacing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I. </w:t>
      </w:r>
      <w:r w:rsidRPr="00B039B6">
        <w:rPr>
          <w:rFonts w:eastAsia="Times New Roman"/>
          <w:b w:val="0"/>
          <w:lang w:eastAsia="pl-PL"/>
        </w:rPr>
        <w:t xml:space="preserve">Zmieniam za zgodą stron decyzję Wojewody Podkarpackiego z dnia 30 kwietnia 2007 r., znak: ŚR.IV-6618-47/1/06 ze zm. udzielającej Spółce pozwolenia zintegrowanego na prowadzenie instalacji stalowni, walcowni kalibrowej </w:t>
      </w:r>
      <w:r w:rsidRPr="00B039B6">
        <w:rPr>
          <w:rFonts w:eastAsia="Times New Roman"/>
          <w:b w:val="0"/>
          <w:lang w:eastAsia="pl-PL"/>
        </w:rPr>
        <w:br/>
        <w:t xml:space="preserve">i walcowni blach zlokalizowanej na terenie </w:t>
      </w:r>
      <w:proofErr w:type="spellStart"/>
      <w:r w:rsidRPr="00B039B6">
        <w:rPr>
          <w:rFonts w:eastAsia="Times New Roman"/>
          <w:b w:val="0"/>
        </w:rPr>
        <w:t>Cognor</w:t>
      </w:r>
      <w:proofErr w:type="spellEnd"/>
      <w:r w:rsidRPr="00B039B6">
        <w:rPr>
          <w:rFonts w:eastAsia="Times New Roman"/>
          <w:b w:val="0"/>
        </w:rPr>
        <w:t xml:space="preserve"> S.A. Oddział HSJ</w:t>
      </w:r>
      <w:r w:rsidRPr="00B039B6">
        <w:rPr>
          <w:rFonts w:eastAsia="Times New Roman"/>
          <w:b w:val="0"/>
          <w:lang w:val="x-none"/>
        </w:rPr>
        <w:t xml:space="preserve">, </w:t>
      </w:r>
      <w:r w:rsidRPr="00B039B6">
        <w:rPr>
          <w:rFonts w:eastAsia="Times New Roman"/>
          <w:b w:val="0"/>
          <w:lang w:val="x-none"/>
        </w:rPr>
        <w:br/>
        <w:t>ul.</w:t>
      </w:r>
      <w:r w:rsidRPr="00B039B6">
        <w:rPr>
          <w:rFonts w:eastAsia="Times New Roman"/>
          <w:b w:val="0"/>
        </w:rPr>
        <w:t xml:space="preserve"> Kwiatkowskiego 1</w:t>
      </w:r>
      <w:r w:rsidRPr="00B039B6">
        <w:rPr>
          <w:rFonts w:eastAsia="Times New Roman"/>
          <w:b w:val="0"/>
          <w:lang w:val="x-none"/>
        </w:rPr>
        <w:t xml:space="preserve">, </w:t>
      </w:r>
      <w:r w:rsidRPr="00B039B6">
        <w:rPr>
          <w:rFonts w:eastAsia="Times New Roman"/>
          <w:b w:val="0"/>
        </w:rPr>
        <w:t xml:space="preserve">37-450 Stalowa Wola </w:t>
      </w:r>
      <w:r w:rsidRPr="00B039B6">
        <w:rPr>
          <w:rFonts w:eastAsia="Times New Roman"/>
          <w:b w:val="0"/>
          <w:lang w:eastAsia="pl-PL"/>
        </w:rPr>
        <w:t>w następujący sposób:</w:t>
      </w:r>
    </w:p>
    <w:p w14:paraId="4419E7A3" w14:textId="77777777" w:rsidR="00B039B6" w:rsidRPr="00B039B6" w:rsidRDefault="00B039B6" w:rsidP="00E379C0">
      <w:pPr>
        <w:pStyle w:val="Nagwek3"/>
        <w:spacing w:line="360" w:lineRule="auto"/>
        <w:rPr>
          <w:rFonts w:eastAsia="Calibri"/>
          <w:b w:val="0"/>
          <w:bCs/>
        </w:rPr>
      </w:pPr>
      <w:r w:rsidRPr="00B039B6">
        <w:rPr>
          <w:rFonts w:eastAsia="Calibri"/>
          <w:b w:val="0"/>
          <w:bCs/>
        </w:rPr>
        <w:t>I.1. Punkt XI.8. otrzymuje brzmienie:</w:t>
      </w:r>
    </w:p>
    <w:p w14:paraId="30D81E46" w14:textId="77777777" w:rsidR="00B039B6" w:rsidRPr="00B039B6" w:rsidRDefault="00B039B6" w:rsidP="00E379C0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XI.8.  W celu ograniczenia emisji niezorganizowanej z instalacji do powietrza zobowiązuję Prowadzącego instalację do:</w:t>
      </w:r>
    </w:p>
    <w:p w14:paraId="6E0E36E6" w14:textId="77777777" w:rsidR="00B039B6" w:rsidRPr="00B039B6" w:rsidRDefault="00B039B6" w:rsidP="00E379C0">
      <w:pPr>
        <w:numPr>
          <w:ilvl w:val="0"/>
          <w:numId w:val="81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lastRenderedPageBreak/>
        <w:t>przebudowy okapu pieca łukowego w celu ograniczenia emisji niezorganizowanej w terminie do 30 sierpnia 2024 r.,</w:t>
      </w:r>
    </w:p>
    <w:p w14:paraId="325CFCBB" w14:textId="63CCC870" w:rsidR="00B039B6" w:rsidRPr="00B039B6" w:rsidRDefault="00B039B6" w:rsidP="00E379C0">
      <w:pPr>
        <w:numPr>
          <w:ilvl w:val="0"/>
          <w:numId w:val="81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przebudowa okapu </w:t>
      </w:r>
      <w:proofErr w:type="spellStart"/>
      <w:r w:rsidRPr="00B039B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piecokadzi</w:t>
      </w:r>
      <w:proofErr w:type="spellEnd"/>
      <w:r w:rsidRPr="00B039B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w celu ograniczenia emisji niezorganizowanej </w:t>
      </w:r>
      <w:r w:rsidR="00BA4E52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</w:r>
      <w:r w:rsidRPr="00B039B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 terminie do 9 października 2023 r.</w:t>
      </w:r>
    </w:p>
    <w:p w14:paraId="3458706B" w14:textId="77777777" w:rsidR="00B039B6" w:rsidRPr="00B039B6" w:rsidRDefault="00B039B6" w:rsidP="00E379C0">
      <w:pPr>
        <w:tabs>
          <w:tab w:val="left" w:pos="0"/>
        </w:tabs>
        <w:spacing w:after="0" w:line="360" w:lineRule="auto"/>
        <w:ind w:left="780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3FDD9495" w14:textId="77777777" w:rsidR="00B039B6" w:rsidRPr="00E379C0" w:rsidRDefault="00B039B6" w:rsidP="00E379C0">
      <w:pPr>
        <w:pStyle w:val="Nagwek2"/>
        <w:spacing w:line="360" w:lineRule="auto"/>
        <w:rPr>
          <w:rFonts w:eastAsia="Times New Roman"/>
          <w:b w:val="0"/>
          <w:bCs/>
          <w:lang w:eastAsia="pl-PL"/>
        </w:rPr>
      </w:pPr>
      <w:r w:rsidRPr="00E379C0">
        <w:rPr>
          <w:rFonts w:eastAsia="Times New Roman"/>
          <w:b w:val="0"/>
          <w:bCs/>
          <w:lang w:eastAsia="pl-PL"/>
        </w:rPr>
        <w:t>II. Pozostałe warunki decyzji pozostają bez zmian.</w:t>
      </w:r>
    </w:p>
    <w:p w14:paraId="3299FE8F" w14:textId="77777777" w:rsidR="00B039B6" w:rsidRPr="00B039B6" w:rsidRDefault="00B039B6" w:rsidP="00E379C0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8C7730A" w14:textId="77777777" w:rsidR="00B039B6" w:rsidRPr="00B039B6" w:rsidRDefault="00B039B6" w:rsidP="00E379C0">
      <w:pPr>
        <w:pStyle w:val="Nagwek1"/>
        <w:rPr>
          <w:rFonts w:eastAsia="Times New Roman"/>
          <w:lang w:eastAsia="pl-PL"/>
        </w:rPr>
      </w:pPr>
      <w:bookmarkStart w:id="3" w:name="_Hlk75766074"/>
      <w:r w:rsidRPr="00B039B6">
        <w:rPr>
          <w:rFonts w:eastAsia="Times New Roman"/>
          <w:lang w:eastAsia="pl-PL"/>
        </w:rPr>
        <w:t>Uzasadnienie</w:t>
      </w:r>
    </w:p>
    <w:p w14:paraId="76951E39" w14:textId="77777777" w:rsidR="00B039B6" w:rsidRPr="00B039B6" w:rsidRDefault="00B039B6" w:rsidP="00B039B6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 xml:space="preserve">          </w:t>
      </w:r>
      <w:r w:rsidRPr="00B039B6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 xml:space="preserve">Pismem z dnia </w:t>
      </w:r>
      <w:bookmarkStart w:id="4" w:name="_Hlk89878216"/>
      <w:r w:rsidRPr="00B039B6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>11 kwietnia 2023 r</w:t>
      </w:r>
      <w:bookmarkEnd w:id="4"/>
      <w:r w:rsidRPr="00B039B6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>.</w:t>
      </w:r>
      <w:r w:rsidRPr="00B039B6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 xml:space="preserve">, </w:t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COGNOR S.A., 42-360 Poraj, </w:t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ul. Zielona 26 </w:t>
      </w:r>
      <w:r w:rsidRPr="00B039B6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 xml:space="preserve">wystąpił z wnioskiem o zmianę </w:t>
      </w:r>
      <w:bookmarkStart w:id="5" w:name="_Hlk89878264"/>
      <w:r w:rsidRPr="00B039B6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decyzji Wojewody</w:t>
      </w:r>
      <w:r w:rsidRPr="00B039B6">
        <w:rPr>
          <w:rFonts w:ascii="Arial" w:eastAsia="Times New Roman" w:hAnsi="Arial" w:cs="Arial"/>
          <w:kern w:val="0"/>
          <w:sz w:val="24"/>
          <w:szCs w:val="20"/>
          <w:lang w:val="x-none" w:eastAsia="x-none"/>
          <w14:ligatures w14:val="none"/>
        </w:rPr>
        <w:t xml:space="preserve"> Podkarpackiego z dnia 30 kwietnia 2007</w:t>
      </w:r>
      <w:r w:rsidRPr="00B039B6">
        <w:rPr>
          <w:rFonts w:ascii="Arial" w:eastAsia="Times New Roman" w:hAnsi="Arial" w:cs="Arial"/>
          <w:kern w:val="0"/>
          <w:sz w:val="24"/>
          <w:szCs w:val="20"/>
          <w:lang w:eastAsia="x-none"/>
          <w14:ligatures w14:val="none"/>
        </w:rPr>
        <w:t xml:space="preserve"> </w:t>
      </w:r>
      <w:r w:rsidRPr="00B039B6">
        <w:rPr>
          <w:rFonts w:ascii="Arial" w:eastAsia="Times New Roman" w:hAnsi="Arial" w:cs="Arial"/>
          <w:kern w:val="0"/>
          <w:sz w:val="24"/>
          <w:szCs w:val="20"/>
          <w:lang w:val="x-none" w:eastAsia="x-none"/>
          <w14:ligatures w14:val="none"/>
        </w:rPr>
        <w:t xml:space="preserve">r., znak: ŚR.IV-6618-47/1/06 </w:t>
      </w:r>
      <w:r w:rsidRPr="00B039B6">
        <w:rPr>
          <w:rFonts w:ascii="Arial" w:eastAsia="Times New Roman" w:hAnsi="Arial" w:cs="Arial"/>
          <w:kern w:val="0"/>
          <w:sz w:val="24"/>
          <w:szCs w:val="20"/>
          <w:lang w:eastAsia="x-none"/>
          <w14:ligatures w14:val="none"/>
        </w:rPr>
        <w:t xml:space="preserve">ze </w:t>
      </w:r>
      <w:r w:rsidRPr="00B039B6">
        <w:rPr>
          <w:rFonts w:ascii="Arial" w:eastAsia="Times New Roman" w:hAnsi="Arial" w:cs="Arial"/>
          <w:kern w:val="0"/>
          <w:sz w:val="24"/>
          <w:szCs w:val="20"/>
          <w:lang w:val="x-none" w:eastAsia="x-none"/>
          <w14:ligatures w14:val="none"/>
        </w:rPr>
        <w:t>zm</w:t>
      </w:r>
      <w:bookmarkEnd w:id="5"/>
      <w:r w:rsidRPr="00B039B6">
        <w:rPr>
          <w:rFonts w:ascii="Arial" w:eastAsia="Times New Roman" w:hAnsi="Arial" w:cs="Arial"/>
          <w:kern w:val="0"/>
          <w:sz w:val="24"/>
          <w:szCs w:val="20"/>
          <w:lang w:eastAsia="x-none"/>
          <w14:ligatures w14:val="none"/>
        </w:rPr>
        <w:t>.</w:t>
      </w:r>
      <w:r w:rsidRPr="00B039B6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 xml:space="preserve"> udzielającej </w:t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>Spółce</w:t>
      </w:r>
      <w:r w:rsidRPr="00B039B6">
        <w:rPr>
          <w:rFonts w:ascii="Arial" w:eastAsia="Times New Roman" w:hAnsi="Arial" w:cs="Arial"/>
          <w:color w:val="202020"/>
          <w:kern w:val="0"/>
          <w:sz w:val="24"/>
          <w:szCs w:val="24"/>
          <w:lang w:eastAsia="x-none"/>
          <w14:ligatures w14:val="none"/>
        </w:rPr>
        <w:t xml:space="preserve"> </w:t>
      </w:r>
      <w:r w:rsidRPr="00B039B6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 xml:space="preserve">pozwolenia zintegrowanego na </w:t>
      </w:r>
      <w:bookmarkStart w:id="6" w:name="_Hlk89878323"/>
      <w:r w:rsidRPr="00B039B6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 xml:space="preserve">prowadzenie instalacji stalowni, walcowni kalibrowej i walcowni blach zlokalizowanych </w:t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terenie </w:t>
      </w:r>
      <w:proofErr w:type="spellStart"/>
      <w:r w:rsidRPr="00B039B6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>Cognor</w:t>
      </w:r>
      <w:proofErr w:type="spellEnd"/>
      <w:r w:rsidRPr="00B039B6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 xml:space="preserve"> S.A. Oddział HSJ</w:t>
      </w:r>
      <w:r w:rsidRPr="00B039B6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, ul.</w:t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 xml:space="preserve"> Kwiatkowskiego 1</w:t>
      </w:r>
      <w:r w:rsidRPr="00B039B6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 xml:space="preserve">, </w:t>
      </w:r>
      <w:r w:rsidRPr="00B039B6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br/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>37-450 Stalowa Wola.</w:t>
      </w:r>
    </w:p>
    <w:bookmarkEnd w:id="6"/>
    <w:p w14:paraId="51B55782" w14:textId="77777777" w:rsidR="00B039B6" w:rsidRPr="00B039B6" w:rsidRDefault="00B039B6" w:rsidP="00B039B6">
      <w:pPr>
        <w:widowControl w:val="0"/>
        <w:adjustRightInd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x-none" w:eastAsia="x-none"/>
          <w14:ligatures w14:val="none"/>
        </w:rPr>
      </w:pPr>
      <w:r w:rsidRPr="00B039B6">
        <w:rPr>
          <w:rFonts w:ascii="Arial" w:eastAsia="Times New Roman" w:hAnsi="Arial" w:cs="Arial"/>
          <w:color w:val="000000"/>
          <w:kern w:val="0"/>
          <w:sz w:val="24"/>
          <w:szCs w:val="24"/>
          <w:lang w:val="x-none" w:eastAsia="x-none"/>
          <w14:ligatures w14:val="none"/>
        </w:rPr>
        <w:t xml:space="preserve">Informacja o przedmiotowym wniosku została umieszczona w publicznie dostępnym wykazie danych o dokumentach zawierających informacje o środowisku </w:t>
      </w:r>
      <w:r w:rsidRPr="00B039B6">
        <w:rPr>
          <w:rFonts w:ascii="Arial" w:eastAsia="Times New Roman" w:hAnsi="Arial" w:cs="Arial"/>
          <w:color w:val="000000"/>
          <w:kern w:val="0"/>
          <w:sz w:val="24"/>
          <w:szCs w:val="24"/>
          <w:lang w:val="x-none" w:eastAsia="x-none"/>
          <w14:ligatures w14:val="none"/>
        </w:rPr>
        <w:br/>
        <w:t xml:space="preserve">i jego ochronie pod numerem </w:t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>248</w:t>
      </w:r>
      <w:r w:rsidRPr="00B039B6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/20</w:t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>23</w:t>
      </w:r>
      <w:r w:rsidRPr="00B039B6">
        <w:rPr>
          <w:rFonts w:ascii="Arial" w:eastAsia="Times New Roman" w:hAnsi="Arial" w:cs="Arial"/>
          <w:color w:val="000000"/>
          <w:kern w:val="0"/>
          <w:sz w:val="24"/>
          <w:szCs w:val="24"/>
          <w:lang w:val="x-none" w:eastAsia="x-none"/>
          <w14:ligatures w14:val="none"/>
        </w:rPr>
        <w:t>.</w:t>
      </w:r>
    </w:p>
    <w:p w14:paraId="34EAF829" w14:textId="77777777" w:rsidR="00B039B6" w:rsidRPr="00B039B6" w:rsidRDefault="00B039B6" w:rsidP="00B039B6">
      <w:pPr>
        <w:widowControl w:val="0"/>
        <w:adjustRightInd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Eksploatowane instalacje klasyfikują się zgodnie z ust. 2 pkt. 2 i ust. 2 pkt. </w:t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3 lit. a załącznika do rozporządzenia Ministra Środowiska z dnia 27 sierpnia 2014 r.</w:t>
      </w:r>
      <w:r w:rsidRPr="00B039B6">
        <w:rPr>
          <w:rFonts w:ascii="Arial" w:eastAsia="Times New Roman" w:hAnsi="Arial" w:cs="Arial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w sprawie rodzajów instalacji mogących powodować znaczne zanieczyszczenie poszczególnych elementów przyrodniczych albo środowiska jako całości do instalacji  do produkcji surówki żelaza lub stali surowej, pierwotny lub wtórny wytop, łącznie z ciągłym odlewaniem stali o zdolności produkcyjnej ponad 2,5 tony na godzinę oraz do obróbki stali lub stopów poprzez walcowanie na gorąco o zdolności produkcyjnej ponad 20 ton stali na godzinę. </w:t>
      </w:r>
    </w:p>
    <w:p w14:paraId="353EFFE2" w14:textId="77777777" w:rsidR="00B039B6" w:rsidRPr="00B039B6" w:rsidRDefault="00B039B6" w:rsidP="00B039B6">
      <w:pPr>
        <w:widowControl w:val="0"/>
        <w:tabs>
          <w:tab w:val="left" w:pos="180"/>
          <w:tab w:val="left" w:pos="720"/>
        </w:tabs>
        <w:adjustRightInd w:val="0"/>
        <w:spacing w:after="0" w:line="360" w:lineRule="auto"/>
        <w:ind w:firstLine="72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Instalacja zaliczana jest zgodnie z </w:t>
      </w:r>
      <w:bookmarkStart w:id="7" w:name="_Hlk89930346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§ 2 ust.1 pkt 9 i pkt 13 lit. c </w:t>
      </w:r>
      <w:bookmarkEnd w:id="7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rozporządzenia Rady Ministrów z dnia 10 września 2019 r.</w:t>
      </w:r>
      <w:r w:rsidRPr="00B039B6">
        <w:rPr>
          <w:rFonts w:ascii="Arial" w:eastAsia="Times New Roman" w:hAnsi="Arial" w:cs="Arial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sprawie przedsięwzięć mogących znacząco oddziaływać na środowisko do przedsięwzięć mogących zawsze znacząco oddziaływać na środowisko. Tym samym, zgodnie z art. 183 w związku z art. 378 </w:t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ust. 2a ustawy Prawo ochrony środowiska (Dz. U. z 2022 r. poz. 2556 ze zm.)  właściwym w sprawie jest marszałek województwa. </w:t>
      </w:r>
    </w:p>
    <w:p w14:paraId="4CEB436A" w14:textId="77777777" w:rsidR="00B039B6" w:rsidRPr="00B039B6" w:rsidRDefault="00B039B6" w:rsidP="00B039B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         Po analizie formalnej złożonych dokumentów, pismem z dnia 11 maja 2023 r., znak: OS-I.7222.45.4.2023.AW zawiadomiono o wszczęciu postępowania </w:t>
      </w:r>
      <w:r w:rsidRPr="00B039B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administracyjnego w sprawie zmiany pozwolenia zintegrowanego. Zgodnie z art. 209 oraz art. 212 ustawy Prawo ochrony środowiska, wersja elektroniczna wniosku została przesłana Ministrowi Klimatu i Środowiska przy piśmie z dnia 11 maja 2023 r., </w:t>
      </w:r>
      <w:r w:rsidRPr="00B039B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>znak: OS-I.7222.45.4.2023.AW, celem rejestracji wraz z późniejszymi uzupełnieniami.</w:t>
      </w:r>
    </w:p>
    <w:p w14:paraId="788609D4" w14:textId="77777777" w:rsidR="00B039B6" w:rsidRPr="00B039B6" w:rsidRDefault="00B039B6" w:rsidP="00B039B6">
      <w:pPr>
        <w:widowControl w:val="0"/>
        <w:tabs>
          <w:tab w:val="left" w:pos="180"/>
          <w:tab w:val="left" w:pos="720"/>
        </w:tabs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Przedmiotem wniosku są następujące zmiany :</w:t>
      </w:r>
    </w:p>
    <w:p w14:paraId="4933FF6E" w14:textId="77777777" w:rsidR="00B039B6" w:rsidRPr="00B039B6" w:rsidRDefault="00B039B6" w:rsidP="00B039B6">
      <w:pPr>
        <w:widowControl w:val="0"/>
        <w:numPr>
          <w:ilvl w:val="0"/>
          <w:numId w:val="84"/>
        </w:numPr>
        <w:tabs>
          <w:tab w:val="left" w:pos="180"/>
          <w:tab w:val="left" w:pos="720"/>
        </w:tabs>
        <w:adjustRightInd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zakresie emisji zanieczyszczeń do powietrza zainstalowanie nowej oczyszczarki śrutowej (nowe źródło E42), nowego pieca </w:t>
      </w:r>
      <w:proofErr w:type="spellStart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żarzelniczego</w:t>
      </w:r>
      <w:proofErr w:type="spellEnd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 mocy 3 MW – 208A  (nowe źródło E44), zainstalowanie nowej linii do ulepszania prętów w tym nowego pieca do </w:t>
      </w:r>
      <w:proofErr w:type="spellStart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austenityzacji</w:t>
      </w:r>
      <w:proofErr w:type="spellEnd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 mocy 1,75 MW (nowe źródło E43), zlikwidowanie pieca </w:t>
      </w:r>
      <w:proofErr w:type="spellStart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żarzelniczego</w:t>
      </w:r>
      <w:proofErr w:type="spellEnd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nr 207 i 208  (E15) i (E16), likwidacja kotła z instalacji Walcowni – kocioł </w:t>
      </w:r>
      <w:proofErr w:type="spellStart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Buderus</w:t>
      </w:r>
      <w:proofErr w:type="spellEnd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 mocy 170 </w:t>
      </w:r>
      <w:proofErr w:type="spellStart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kWt</w:t>
      </w:r>
      <w:proofErr w:type="spellEnd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(E-37); zmiana parametrów emitora – E9, wydłużenie czasu pracy emitora – E3, E4, E7; </w:t>
      </w:r>
    </w:p>
    <w:p w14:paraId="6ADAEAB6" w14:textId="77777777" w:rsidR="00B039B6" w:rsidRPr="00B039B6" w:rsidRDefault="00B039B6" w:rsidP="00B039B6">
      <w:pPr>
        <w:widowControl w:val="0"/>
        <w:numPr>
          <w:ilvl w:val="0"/>
          <w:numId w:val="84"/>
        </w:numPr>
        <w:tabs>
          <w:tab w:val="left" w:pos="180"/>
          <w:tab w:val="left" w:pos="720"/>
        </w:tabs>
        <w:adjustRightInd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zakresie emisji hałasu zainstalowanie sześciu nowych chłodni wentylatorowych, chłodni do instalacji Q-One i chłodni do linii </w:t>
      </w:r>
      <w:proofErr w:type="spellStart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austenityzacji</w:t>
      </w:r>
      <w:proofErr w:type="spellEnd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oraz zainstalowanie nowej oczyszczarki śrutowej STEM III (nowe źródło P30);</w:t>
      </w:r>
    </w:p>
    <w:p w14:paraId="6B6B3A75" w14:textId="77777777" w:rsidR="00B039B6" w:rsidRPr="00B039B6" w:rsidRDefault="00B039B6" w:rsidP="00B039B6">
      <w:pPr>
        <w:widowControl w:val="0"/>
        <w:numPr>
          <w:ilvl w:val="0"/>
          <w:numId w:val="84"/>
        </w:numPr>
        <w:tabs>
          <w:tab w:val="left" w:pos="180"/>
          <w:tab w:val="left" w:pos="720"/>
        </w:tabs>
        <w:adjustRightInd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zakresie emisji odpadów zwiększenie ilości wytwarzanych odpadów innych niż niebezpieczne o 12 103 Mg/a oraz niebezpiecznych o 2 Mg/a;</w:t>
      </w:r>
    </w:p>
    <w:p w14:paraId="0BAE7B8A" w14:textId="77777777" w:rsidR="00B039B6" w:rsidRPr="00B039B6" w:rsidRDefault="00B039B6" w:rsidP="00B039B6">
      <w:pPr>
        <w:widowControl w:val="0"/>
        <w:numPr>
          <w:ilvl w:val="0"/>
          <w:numId w:val="84"/>
        </w:numPr>
        <w:tabs>
          <w:tab w:val="left" w:pos="180"/>
          <w:tab w:val="left" w:pos="720"/>
        </w:tabs>
        <w:adjustRightInd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zakresie gospodarki ściekowej zmniejszenie ilości odprowadzania ścieków przemysłowych – studzienka P-3;</w:t>
      </w:r>
    </w:p>
    <w:p w14:paraId="3FC6194D" w14:textId="77777777" w:rsidR="00B039B6" w:rsidRPr="00B039B6" w:rsidRDefault="00B039B6" w:rsidP="00B039B6">
      <w:pPr>
        <w:widowControl w:val="0"/>
        <w:numPr>
          <w:ilvl w:val="0"/>
          <w:numId w:val="84"/>
        </w:numPr>
        <w:tabs>
          <w:tab w:val="left" w:pos="180"/>
          <w:tab w:val="left" w:pos="720"/>
        </w:tabs>
        <w:adjustRightInd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przesunięcie terminu wykonania przebudowy </w:t>
      </w:r>
      <w:bookmarkStart w:id="8" w:name="_Hlk145578714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okapu pieca łukowego oraz przebudowy okapu </w:t>
      </w:r>
      <w:proofErr w:type="spellStart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piecokadzi</w:t>
      </w:r>
      <w:proofErr w:type="spellEnd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celu ograniczenia emisji niezorganizowanej.</w:t>
      </w:r>
      <w:bookmarkEnd w:id="8"/>
    </w:p>
    <w:p w14:paraId="2DC57358" w14:textId="77777777" w:rsidR="00B039B6" w:rsidRPr="00B039B6" w:rsidRDefault="00B039B6" w:rsidP="00B039B6">
      <w:pPr>
        <w:suppressAutoHyphens/>
        <w:spacing w:after="0" w:line="360" w:lineRule="auto"/>
        <w:jc w:val="both"/>
        <w:rPr>
          <w:rFonts w:ascii="Liberation Sans" w:eastAsia="Times New Roman" w:hAnsi="Liberation Sans" w:cs="Times New Roman"/>
          <w:iCs/>
          <w:kern w:val="0"/>
          <w:sz w:val="24"/>
          <w:szCs w:val="24"/>
          <w:lang w:eastAsia="ar-SA"/>
          <w14:ligatures w14:val="none"/>
        </w:rPr>
      </w:pPr>
      <w:r w:rsidRPr="00B039B6">
        <w:rPr>
          <w:rFonts w:ascii="Liberation Sans" w:eastAsia="Times New Roman" w:hAnsi="Liberation Sans" w:cs="Times New Roman"/>
          <w:iCs/>
          <w:kern w:val="0"/>
          <w:sz w:val="24"/>
          <w:szCs w:val="24"/>
          <w:lang w:eastAsia="ar-SA"/>
          <w14:ligatures w14:val="none"/>
        </w:rPr>
        <w:t xml:space="preserve">Zakres wnioskowanych zmian nie jest związany z „istotną zmianą instalacji” </w:t>
      </w:r>
      <w:r w:rsidRPr="00B039B6">
        <w:rPr>
          <w:rFonts w:ascii="Liberation Sans" w:eastAsia="Times New Roman" w:hAnsi="Liberation Sans" w:cs="Times New Roman"/>
          <w:iCs/>
          <w:kern w:val="0"/>
          <w:sz w:val="24"/>
          <w:szCs w:val="24"/>
          <w:lang w:eastAsia="ar-SA"/>
          <w14:ligatures w14:val="none"/>
        </w:rPr>
        <w:br/>
        <w:t xml:space="preserve">w rozumieniu art. 3 pkt 7 ustawy </w:t>
      </w:r>
      <w:proofErr w:type="spellStart"/>
      <w:r w:rsidRPr="00B039B6">
        <w:rPr>
          <w:rFonts w:ascii="Liberation Sans" w:eastAsia="Times New Roman" w:hAnsi="Liberation Sans" w:cs="Times New Roman"/>
          <w:iCs/>
          <w:kern w:val="0"/>
          <w:sz w:val="24"/>
          <w:szCs w:val="24"/>
          <w:lang w:eastAsia="ar-SA"/>
          <w14:ligatures w14:val="none"/>
        </w:rPr>
        <w:t>Poś</w:t>
      </w:r>
      <w:proofErr w:type="spellEnd"/>
      <w:r w:rsidRPr="00B039B6">
        <w:rPr>
          <w:rFonts w:ascii="Liberation Sans" w:eastAsia="Times New Roman" w:hAnsi="Liberation Sans" w:cs="Times New Roman"/>
          <w:iCs/>
          <w:kern w:val="0"/>
          <w:sz w:val="24"/>
          <w:szCs w:val="24"/>
          <w:lang w:eastAsia="ar-SA"/>
          <w14:ligatures w14:val="none"/>
        </w:rPr>
        <w:t>, nie spowoduje zmiany sposobu funkcjonowania instalacji oraz znaczącego zwiększenia jej negatywnego oddziaływania na środowisko. W szczególności zmianę w instalacji uważa się za istotną, gdy zwiększana skala działalności wynikająca z tej zmiany, sama w sobie, kwalifikowałaby ją jako instalację o której mowa w przepisach wydanych na podstawie art. 201 ust. 2 ustawy Prawo ochrony środowiska.</w:t>
      </w:r>
    </w:p>
    <w:p w14:paraId="0AE6BEAE" w14:textId="77777777" w:rsidR="00B039B6" w:rsidRPr="00B039B6" w:rsidRDefault="00B039B6" w:rsidP="00B039B6">
      <w:pPr>
        <w:widowControl w:val="0"/>
        <w:tabs>
          <w:tab w:val="left" w:pos="180"/>
          <w:tab w:val="left" w:pos="720"/>
        </w:tabs>
        <w:adjustRightInd w:val="0"/>
        <w:spacing w:after="0" w:line="360" w:lineRule="auto"/>
        <w:ind w:firstLine="72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toku toczącego się postępowania, pismem z dnia 6 września 2023 r. Spółka wystąpiła o wydanie decyzji częściowej w przedmiocie wydłużenia terminu wykonania przebudowy okapu pieca łukowego oraz przebudowy okapu </w:t>
      </w:r>
      <w:proofErr w:type="spellStart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piecokadzi</w:t>
      </w:r>
      <w:proofErr w:type="spellEnd"/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w celu ograniczenia emisji niezorganizowanej. Obowiązek wykonania w/w czynności został nałożony w pkt. XI.8. decyzji Marszałka Województwa Podkarpackiego </w:t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B039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znak: OS-I.7222.46.4.2019.AW z dnia 31 stycznia 2022 r. Pozostały zakres wniosku wymaga uzupełnień i przedstawienia dodatkowych wyjaśnień.</w:t>
      </w:r>
    </w:p>
    <w:p w14:paraId="512DC62B" w14:textId="77777777" w:rsidR="00B039B6" w:rsidRPr="00B039B6" w:rsidRDefault="00B039B6" w:rsidP="00B039B6">
      <w:pPr>
        <w:widowControl w:val="0"/>
        <w:tabs>
          <w:tab w:val="left" w:pos="180"/>
          <w:tab w:val="left" w:pos="720"/>
        </w:tabs>
        <w:adjustRightInd w:val="0"/>
        <w:spacing w:after="0" w:line="360" w:lineRule="auto"/>
        <w:ind w:firstLine="72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Przychylając się do wniosku strony niniejszą decyzją w pozwoleniu zmieniono punkt XI.8. określający termin wykonania przebudowy okapu pieca łukowego </w:t>
      </w:r>
      <w:r w:rsidRPr="00B039B6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br/>
        <w:t xml:space="preserve">i </w:t>
      </w:r>
      <w:proofErr w:type="spellStart"/>
      <w:r w:rsidRPr="00B039B6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piecokadzi</w:t>
      </w:r>
      <w:proofErr w:type="spellEnd"/>
      <w:r w:rsidRPr="00B039B6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41838DC" w14:textId="77777777" w:rsidR="00B039B6" w:rsidRPr="00B039B6" w:rsidRDefault="00B039B6" w:rsidP="00B039B6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          Zgodnie z art. 10 § 1 Kpa organ zapewnił stronie czynny udział w każdym stadium postępowania a przed wydaniem decyzji umożliwił wypowiedzenie się co do zebranych materiałów. Wprowadzone zmiany obowiązującego pozwolenia zintegrowanego nie zmieniają ustaleń dotychczas spełnienia wymogów wynikających z najlepszych dostępnych technik, zachowane są również standardy jakości środowiska.</w:t>
      </w:r>
    </w:p>
    <w:p w14:paraId="104A3694" w14:textId="77777777" w:rsidR="00B039B6" w:rsidRPr="00B039B6" w:rsidRDefault="00B039B6" w:rsidP="00B039B6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          Biorąc pod uwagę powyższe oraz fakt, że za zmianą przedmiotowej decyzji przemawia słuszny interes strony, a przepisy szczególne nie sprzeciwiają się zmianie, orzeczono jak w osnowie.</w:t>
      </w:r>
      <w:bookmarkEnd w:id="3"/>
    </w:p>
    <w:p w14:paraId="0A1C7967" w14:textId="77777777" w:rsidR="00B039B6" w:rsidRPr="00B039B6" w:rsidRDefault="00B039B6" w:rsidP="00E379C0">
      <w:pPr>
        <w:pStyle w:val="Nagwek1"/>
        <w:rPr>
          <w:rFonts w:eastAsia="Times New Roman"/>
          <w:lang w:eastAsia="pl-PL"/>
        </w:rPr>
      </w:pPr>
      <w:r w:rsidRPr="00B039B6">
        <w:rPr>
          <w:rFonts w:eastAsia="Times New Roman"/>
          <w:lang w:eastAsia="pl-PL"/>
        </w:rPr>
        <w:t>Pouczenie</w:t>
      </w:r>
    </w:p>
    <w:p w14:paraId="016A0949" w14:textId="77777777" w:rsidR="00B039B6" w:rsidRPr="00B039B6" w:rsidRDefault="00B039B6" w:rsidP="00B039B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Od niniejszej decyzji służy odwołanie do Ministra Klimatu i Środowiska </w:t>
      </w:r>
      <w:r w:rsidRPr="00B039B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 xml:space="preserve">za pośrednictwem Marszałka Województwa Podkarpackiego w terminie 14 dni </w:t>
      </w:r>
      <w:r w:rsidRPr="00B039B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>od dnia doręczenia decyzji.</w:t>
      </w:r>
    </w:p>
    <w:p w14:paraId="5BF2F715" w14:textId="77777777" w:rsidR="00B039B6" w:rsidRPr="00B039B6" w:rsidRDefault="00B039B6" w:rsidP="00B039B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B039B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W trakcie biegu terminu do wniesienia odwołania stronie przysługuje prawo </w:t>
      </w:r>
      <w:r w:rsidRPr="00B039B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>do zrzeczenia się odwołania, które należy wnieść do Marszałka Województwa Podkarpackiego. Z dniem doręczenia Marszałkowi Województwa Podkarpackiego oświadczenia o zrzeczeniu się prawa do wniesienia odwołania niniejsza decyzja staje się ostateczna i prawomocna.</w:t>
      </w:r>
    </w:p>
    <w:p w14:paraId="12FDB800" w14:textId="77777777" w:rsidR="00B039B6" w:rsidRPr="00B039B6" w:rsidRDefault="00B039B6" w:rsidP="00B039B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  <w:r w:rsidRPr="00B039B6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t xml:space="preserve">Opłata skarbowa w wys. 1005,50 zł. </w:t>
      </w:r>
    </w:p>
    <w:p w14:paraId="2A888F00" w14:textId="77777777" w:rsidR="00B039B6" w:rsidRPr="00B039B6" w:rsidRDefault="00B039B6" w:rsidP="00B039B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  <w:r w:rsidRPr="00B039B6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t>uiszczona w dniu 05.04..2023 r.</w:t>
      </w:r>
    </w:p>
    <w:p w14:paraId="53E2B2EA" w14:textId="77777777" w:rsidR="00B039B6" w:rsidRPr="00B039B6" w:rsidRDefault="00B039B6" w:rsidP="00B039B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  <w:r w:rsidRPr="00B039B6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t xml:space="preserve">na rachunek bankowy: Nr 17 1020 4391 2018 0062 0000 0423 </w:t>
      </w:r>
    </w:p>
    <w:p w14:paraId="205FFE84" w14:textId="3DB15DE0" w:rsidR="00B039B6" w:rsidRPr="00B039B6" w:rsidRDefault="00B039B6" w:rsidP="00E379C0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  <w:r w:rsidRPr="00B039B6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t>Urzędu Miasta Rzeszowa</w:t>
      </w:r>
    </w:p>
    <w:p w14:paraId="6F3A88F0" w14:textId="77777777" w:rsidR="00E379C0" w:rsidRPr="00E379C0" w:rsidRDefault="00E379C0" w:rsidP="00E379C0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E379C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Z upoważnienia</w:t>
      </w:r>
    </w:p>
    <w:p w14:paraId="33A447DD" w14:textId="77777777" w:rsidR="00E379C0" w:rsidRPr="00E379C0" w:rsidRDefault="00E379C0" w:rsidP="00E379C0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E379C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MARSZAŁKA WOJEWÓDZTWA PODKARPACKIEGO</w:t>
      </w:r>
    </w:p>
    <w:p w14:paraId="4065B9AF" w14:textId="77777777" w:rsidR="00E379C0" w:rsidRPr="00E379C0" w:rsidRDefault="00E379C0" w:rsidP="00E379C0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9914498" w14:textId="77777777" w:rsidR="00E379C0" w:rsidRPr="00E379C0" w:rsidRDefault="00E379C0" w:rsidP="00E379C0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E379C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DYREKTOR</w:t>
      </w:r>
    </w:p>
    <w:p w14:paraId="750142C6" w14:textId="77777777" w:rsidR="00E379C0" w:rsidRPr="00E379C0" w:rsidRDefault="00E379C0" w:rsidP="00E379C0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79C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DEPARTAMENTU OCHRONY ŚRODOWISKA</w:t>
      </w:r>
    </w:p>
    <w:p w14:paraId="090F03CE" w14:textId="77777777" w:rsidR="00B039B6" w:rsidRPr="00B039B6" w:rsidRDefault="00B039B6" w:rsidP="00B039B6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color w:val="000000"/>
          <w:kern w:val="0"/>
          <w:sz w:val="16"/>
          <w:szCs w:val="16"/>
          <w:u w:val="single"/>
          <w:lang w:eastAsia="pl-PL"/>
          <w14:ligatures w14:val="none"/>
        </w:rPr>
      </w:pPr>
    </w:p>
    <w:p w14:paraId="20119CA7" w14:textId="77777777" w:rsidR="00B039B6" w:rsidRDefault="00B039B6" w:rsidP="00B039B6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color w:val="000000"/>
          <w:kern w:val="0"/>
          <w:sz w:val="16"/>
          <w:szCs w:val="16"/>
          <w:u w:val="single"/>
          <w:lang w:eastAsia="pl-PL"/>
          <w14:ligatures w14:val="none"/>
        </w:rPr>
      </w:pPr>
    </w:p>
    <w:p w14:paraId="24F7244D" w14:textId="77777777" w:rsidR="00E379C0" w:rsidRPr="00B039B6" w:rsidRDefault="00E379C0" w:rsidP="00B039B6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color w:val="000000"/>
          <w:kern w:val="0"/>
          <w:sz w:val="16"/>
          <w:szCs w:val="16"/>
          <w:u w:val="single"/>
          <w:lang w:eastAsia="pl-PL"/>
          <w14:ligatures w14:val="none"/>
        </w:rPr>
      </w:pPr>
    </w:p>
    <w:p w14:paraId="5EB36997" w14:textId="77777777" w:rsidR="00B039B6" w:rsidRPr="00B039B6" w:rsidRDefault="00B039B6" w:rsidP="00B039B6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color w:val="000000"/>
          <w:kern w:val="0"/>
          <w:sz w:val="16"/>
          <w:szCs w:val="16"/>
          <w:u w:val="single"/>
          <w:lang w:eastAsia="pl-PL"/>
          <w14:ligatures w14:val="none"/>
        </w:rPr>
      </w:pPr>
      <w:r w:rsidRPr="00B039B6">
        <w:rPr>
          <w:rFonts w:ascii="Arial" w:eastAsia="Times New Roman" w:hAnsi="Arial" w:cs="Times New Roman"/>
          <w:color w:val="000000"/>
          <w:kern w:val="0"/>
          <w:sz w:val="16"/>
          <w:szCs w:val="16"/>
          <w:u w:val="single"/>
          <w:lang w:eastAsia="pl-PL"/>
          <w14:ligatures w14:val="none"/>
        </w:rPr>
        <w:t xml:space="preserve">Otrzymują:  </w:t>
      </w:r>
    </w:p>
    <w:p w14:paraId="23E6A52B" w14:textId="77777777" w:rsidR="00B039B6" w:rsidRPr="00B039B6" w:rsidRDefault="00B039B6" w:rsidP="00B039B6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039B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1. COGNOR S.A., ul. Zielona 26, 43 - 360 Poraj</w:t>
      </w:r>
    </w:p>
    <w:p w14:paraId="625B17E5" w14:textId="77777777" w:rsidR="00B039B6" w:rsidRPr="00B039B6" w:rsidRDefault="00B039B6" w:rsidP="00B039B6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039B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2. COGNOR S.A. Oddział Huta Stali Jakościowych w Stalowej Woli, </w:t>
      </w:r>
      <w:r w:rsidRPr="00B039B6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ul. Kwiatkowskiego 1, 37- 450 Stalowa Wola</w:t>
      </w:r>
    </w:p>
    <w:p w14:paraId="5BB08BA6" w14:textId="77777777" w:rsidR="00B039B6" w:rsidRPr="00B039B6" w:rsidRDefault="00B039B6" w:rsidP="00B039B6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B039B6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t>3.</w:t>
      </w:r>
      <w:r w:rsidRPr="00B039B6">
        <w:rPr>
          <w:rFonts w:ascii="Arial" w:eastAsia="Times New Roman" w:hAnsi="Arial" w:cs="Times New Roman"/>
          <w:color w:val="000000"/>
          <w:kern w:val="0"/>
          <w:sz w:val="16"/>
          <w:szCs w:val="16"/>
          <w:lang w:eastAsia="pl-PL"/>
          <w14:ligatures w14:val="none"/>
        </w:rPr>
        <w:t>OS-I - a/a</w:t>
      </w:r>
    </w:p>
    <w:p w14:paraId="1EEA48E2" w14:textId="77777777" w:rsidR="00B039B6" w:rsidRPr="00B039B6" w:rsidRDefault="00B039B6" w:rsidP="00B039B6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B039B6">
        <w:rPr>
          <w:rFonts w:ascii="Arial" w:eastAsia="Times New Roman" w:hAnsi="Arial" w:cs="Times New Roman"/>
          <w:kern w:val="0"/>
          <w:sz w:val="16"/>
          <w:szCs w:val="16"/>
          <w:u w:val="single"/>
          <w:lang w:eastAsia="pl-PL"/>
          <w14:ligatures w14:val="none"/>
        </w:rPr>
        <w:t>Do wiadomości:</w:t>
      </w:r>
    </w:p>
    <w:p w14:paraId="1CFAB6F5" w14:textId="77777777" w:rsidR="00B039B6" w:rsidRPr="00B039B6" w:rsidRDefault="00B039B6" w:rsidP="00B039B6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B039B6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t>1.Minister Klimatu i Środowiska, ul. Wawelska 52/54, 00-922 Warszawa</w:t>
      </w:r>
    </w:p>
    <w:p w14:paraId="14899F06" w14:textId="586B2860" w:rsidR="00A2004F" w:rsidRPr="00E379C0" w:rsidRDefault="00B039B6" w:rsidP="00E379C0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  <w:r w:rsidRPr="00B039B6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t>2.Podkarpacki Wojewódzki Inspektor Ochrony Środowiska, ul. Langiewicza 26, 35-101 Rzeszów</w:t>
      </w:r>
      <w:bookmarkEnd w:id="0"/>
    </w:p>
    <w:sectPr w:rsidR="00A2004F" w:rsidRPr="00E379C0" w:rsidSect="0005355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4FC8" w14:textId="77777777" w:rsidR="008316DE" w:rsidRDefault="008316DE" w:rsidP="00E379C0">
      <w:pPr>
        <w:spacing w:after="0" w:line="240" w:lineRule="auto"/>
      </w:pPr>
      <w:r>
        <w:separator/>
      </w:r>
    </w:p>
  </w:endnote>
  <w:endnote w:type="continuationSeparator" w:id="0">
    <w:p w14:paraId="17C06C29" w14:textId="77777777" w:rsidR="008316DE" w:rsidRDefault="008316DE" w:rsidP="00E3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ueHelveticaLigh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EE"/>
    <w:family w:val="swiss"/>
    <w:pitch w:val="variable"/>
    <w:sig w:usb0="00000001" w:usb1="500078FB" w:usb2="00000000" w:usb3="00000000" w:csb0="0000009F" w:csb1="00000000"/>
  </w:font>
  <w:font w:name="Luxi Sans">
    <w:altName w:val="Times New Roman"/>
    <w:charset w:val="EE"/>
    <w:family w:val="auto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1515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F917C3" w14:textId="748E2995" w:rsidR="00000000" w:rsidRPr="00033C25" w:rsidRDefault="00000000" w:rsidP="00033C25">
            <w:pPr>
              <w:pStyle w:val="Stopka"/>
              <w:jc w:val="right"/>
            </w:pPr>
            <w:r>
              <w:rPr>
                <w:rFonts w:cs="Arial"/>
                <w:bCs/>
              </w:rPr>
              <w:t>OS-I.7222.</w:t>
            </w:r>
            <w:r w:rsidR="00E379C0">
              <w:rPr>
                <w:rFonts w:cs="Arial"/>
                <w:bCs/>
              </w:rPr>
              <w:t>45</w:t>
            </w:r>
            <w:r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>4.202</w:t>
            </w:r>
            <w:r w:rsidR="00E379C0">
              <w:rPr>
                <w:rFonts w:cs="Arial"/>
                <w:bCs/>
              </w:rPr>
              <w:t>3</w:t>
            </w:r>
            <w:r>
              <w:rPr>
                <w:rFonts w:cs="Arial"/>
                <w:bCs/>
              </w:rPr>
              <w:t>.AW</w:t>
            </w:r>
            <w:r>
              <w:t xml:space="preserve"> </w:t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5023" w14:textId="77777777" w:rsidR="00000000" w:rsidRDefault="00000000" w:rsidP="00516C37">
    <w:pPr>
      <w:pStyle w:val="Stopka"/>
      <w:jc w:val="center"/>
    </w:pPr>
    <w:r>
      <w:rPr>
        <w:noProof/>
      </w:rPr>
      <w:drawing>
        <wp:inline distT="0" distB="0" distL="0" distR="0" wp14:anchorId="330CCEC9" wp14:editId="0D65B7DC">
          <wp:extent cx="1457325" cy="365760"/>
          <wp:effectExtent l="0" t="0" r="9525" b="0"/>
          <wp:docPr id="3" name="Obraz 3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A501" w14:textId="77777777" w:rsidR="008316DE" w:rsidRDefault="008316DE" w:rsidP="00E379C0">
      <w:pPr>
        <w:spacing w:after="0" w:line="240" w:lineRule="auto"/>
      </w:pPr>
      <w:r>
        <w:separator/>
      </w:r>
    </w:p>
  </w:footnote>
  <w:footnote w:type="continuationSeparator" w:id="0">
    <w:p w14:paraId="23499CB5" w14:textId="77777777" w:rsidR="008316DE" w:rsidRDefault="008316DE" w:rsidP="00E37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965E2A"/>
    <w:lvl w:ilvl="0">
      <w:numFmt w:val="bullet"/>
      <w:lvlText w:val="*"/>
      <w:lvlJc w:val="left"/>
    </w:lvl>
  </w:abstractNum>
  <w:abstractNum w:abstractNumId="1" w15:restartNumberingAfterBreak="0">
    <w:nsid w:val="0516469C"/>
    <w:multiLevelType w:val="hybridMultilevel"/>
    <w:tmpl w:val="23E2E380"/>
    <w:lvl w:ilvl="0" w:tplc="A65C934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30C16"/>
    <w:multiLevelType w:val="hybridMultilevel"/>
    <w:tmpl w:val="A648A21E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33C"/>
    <w:multiLevelType w:val="hybridMultilevel"/>
    <w:tmpl w:val="24123B46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E148B"/>
    <w:multiLevelType w:val="hybridMultilevel"/>
    <w:tmpl w:val="B94C1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C4F9E"/>
    <w:multiLevelType w:val="hybridMultilevel"/>
    <w:tmpl w:val="98A8D14C"/>
    <w:lvl w:ilvl="0" w:tplc="DAC44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0A06"/>
    <w:multiLevelType w:val="hybridMultilevel"/>
    <w:tmpl w:val="DD5A4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D7909"/>
    <w:multiLevelType w:val="hybridMultilevel"/>
    <w:tmpl w:val="28687D3E"/>
    <w:lvl w:ilvl="0" w:tplc="4114F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FD274B"/>
    <w:multiLevelType w:val="singleLevel"/>
    <w:tmpl w:val="F2F40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C63EFE"/>
    <w:multiLevelType w:val="hybridMultilevel"/>
    <w:tmpl w:val="B150D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12CD5"/>
    <w:multiLevelType w:val="hybridMultilevel"/>
    <w:tmpl w:val="86D64958"/>
    <w:lvl w:ilvl="0" w:tplc="A10E05BE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  <w:b w:val="0"/>
      </w:rPr>
    </w:lvl>
    <w:lvl w:ilvl="1" w:tplc="28A0D812">
      <w:start w:val="1"/>
      <w:numFmt w:val="decimal"/>
      <w:lvlText w:val="%2."/>
      <w:lvlJc w:val="left"/>
      <w:rPr>
        <w:rFonts w:ascii="Arial" w:eastAsia="Calibri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301422B"/>
    <w:multiLevelType w:val="hybridMultilevel"/>
    <w:tmpl w:val="E67016AA"/>
    <w:lvl w:ilvl="0" w:tplc="8C760FD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379405A"/>
    <w:multiLevelType w:val="hybridMultilevel"/>
    <w:tmpl w:val="D6143A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321CB"/>
    <w:multiLevelType w:val="hybridMultilevel"/>
    <w:tmpl w:val="4072E29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116DF"/>
    <w:multiLevelType w:val="hybridMultilevel"/>
    <w:tmpl w:val="D212AB30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A56F3A"/>
    <w:multiLevelType w:val="hybridMultilevel"/>
    <w:tmpl w:val="33A0E15E"/>
    <w:lvl w:ilvl="0" w:tplc="55F280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065AF"/>
    <w:multiLevelType w:val="hybridMultilevel"/>
    <w:tmpl w:val="6968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F31CCD"/>
    <w:multiLevelType w:val="hybridMultilevel"/>
    <w:tmpl w:val="9128322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AD78C9"/>
    <w:multiLevelType w:val="hybridMultilevel"/>
    <w:tmpl w:val="D6B47864"/>
    <w:lvl w:ilvl="0" w:tplc="1D687D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00C38"/>
    <w:multiLevelType w:val="hybridMultilevel"/>
    <w:tmpl w:val="EDEE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06F50"/>
    <w:multiLevelType w:val="hybridMultilevel"/>
    <w:tmpl w:val="5350B11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21E80BD1"/>
    <w:multiLevelType w:val="hybridMultilevel"/>
    <w:tmpl w:val="F760E080"/>
    <w:lvl w:ilvl="0" w:tplc="1CD80DA2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 w15:restartNumberingAfterBreak="0">
    <w:nsid w:val="231C1D86"/>
    <w:multiLevelType w:val="hybridMultilevel"/>
    <w:tmpl w:val="95EE3CB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25212C28"/>
    <w:multiLevelType w:val="hybridMultilevel"/>
    <w:tmpl w:val="98849C62"/>
    <w:lvl w:ilvl="0" w:tplc="E0A0E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34FF6"/>
    <w:multiLevelType w:val="hybridMultilevel"/>
    <w:tmpl w:val="C1DCC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E56A1F"/>
    <w:multiLevelType w:val="multilevel"/>
    <w:tmpl w:val="B5BC8F34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697B3A"/>
    <w:multiLevelType w:val="hybridMultilevel"/>
    <w:tmpl w:val="5F14F2D4"/>
    <w:lvl w:ilvl="0" w:tplc="D8E42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907EF0"/>
    <w:multiLevelType w:val="hybridMultilevel"/>
    <w:tmpl w:val="7C2C3DD2"/>
    <w:lvl w:ilvl="0" w:tplc="4FB440B2">
      <w:start w:val="1"/>
      <w:numFmt w:val="lowerLetter"/>
      <w:lvlText w:val="%1)"/>
      <w:lvlJc w:val="left"/>
      <w:rPr>
        <w:rFonts w:ascii="Calibri" w:eastAsia="Calibri" w:hAnsi="Calibri" w:cs="Times New Roman" w:hint="default"/>
        <w:color w:val="auto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BC00D5"/>
    <w:multiLevelType w:val="hybridMultilevel"/>
    <w:tmpl w:val="25C8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4F517B"/>
    <w:multiLevelType w:val="hybridMultilevel"/>
    <w:tmpl w:val="21900448"/>
    <w:lvl w:ilvl="0" w:tplc="FFFFFFFF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1535F"/>
    <w:multiLevelType w:val="hybridMultilevel"/>
    <w:tmpl w:val="44B0A8C4"/>
    <w:lvl w:ilvl="0" w:tplc="A65C9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680836"/>
    <w:multiLevelType w:val="hybridMultilevel"/>
    <w:tmpl w:val="82A215CE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3" w15:restartNumberingAfterBreak="0">
    <w:nsid w:val="34072C9E"/>
    <w:multiLevelType w:val="hybridMultilevel"/>
    <w:tmpl w:val="EFD0B9A0"/>
    <w:lvl w:ilvl="0" w:tplc="AE8A701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4A351D"/>
    <w:multiLevelType w:val="hybridMultilevel"/>
    <w:tmpl w:val="6C5A54A0"/>
    <w:lvl w:ilvl="0" w:tplc="006A37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5C630D3"/>
    <w:multiLevelType w:val="hybridMultilevel"/>
    <w:tmpl w:val="7410F926"/>
    <w:lvl w:ilvl="0" w:tplc="D8E42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964D47"/>
    <w:multiLevelType w:val="hybridMultilevel"/>
    <w:tmpl w:val="41AA8822"/>
    <w:lvl w:ilvl="0" w:tplc="0415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numFmt w:val="bullet"/>
      <w:lvlText w:val="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A85F5B"/>
    <w:multiLevelType w:val="hybridMultilevel"/>
    <w:tmpl w:val="EC0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BD79C3"/>
    <w:multiLevelType w:val="hybridMultilevel"/>
    <w:tmpl w:val="0536357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E57264"/>
    <w:multiLevelType w:val="hybridMultilevel"/>
    <w:tmpl w:val="516C1072"/>
    <w:lvl w:ilvl="0" w:tplc="2DEE4C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40" w15:restartNumberingAfterBreak="0">
    <w:nsid w:val="39871E20"/>
    <w:multiLevelType w:val="hybridMultilevel"/>
    <w:tmpl w:val="D590AE8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D3396D"/>
    <w:multiLevelType w:val="hybridMultilevel"/>
    <w:tmpl w:val="7E4CC45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DA36621"/>
    <w:multiLevelType w:val="hybridMultilevel"/>
    <w:tmpl w:val="A55EAD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3DAC3E72"/>
    <w:multiLevelType w:val="hybridMultilevel"/>
    <w:tmpl w:val="C606559A"/>
    <w:lvl w:ilvl="0" w:tplc="52FC01C0">
      <w:start w:val="1"/>
      <w:numFmt w:val="bullet"/>
      <w:lvlText w:val="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4" w15:restartNumberingAfterBreak="0">
    <w:nsid w:val="3E156B14"/>
    <w:multiLevelType w:val="hybridMultilevel"/>
    <w:tmpl w:val="6CF0D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0D2E19"/>
    <w:multiLevelType w:val="hybridMultilevel"/>
    <w:tmpl w:val="31F8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295451"/>
    <w:multiLevelType w:val="hybridMultilevel"/>
    <w:tmpl w:val="BB32EC00"/>
    <w:lvl w:ilvl="0" w:tplc="AA1ED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030FAD"/>
    <w:multiLevelType w:val="hybridMultilevel"/>
    <w:tmpl w:val="0972AA42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010FD0"/>
    <w:multiLevelType w:val="singleLevel"/>
    <w:tmpl w:val="5F3CF67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D7F3FFE"/>
    <w:multiLevelType w:val="hybridMultilevel"/>
    <w:tmpl w:val="63320F3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CE558A"/>
    <w:multiLevelType w:val="hybridMultilevel"/>
    <w:tmpl w:val="8B886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2F65C6"/>
    <w:multiLevelType w:val="hybridMultilevel"/>
    <w:tmpl w:val="796ED3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53AC4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544644D5"/>
    <w:multiLevelType w:val="hybridMultilevel"/>
    <w:tmpl w:val="E75A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5E4FAE"/>
    <w:multiLevelType w:val="hybridMultilevel"/>
    <w:tmpl w:val="DC4E2418"/>
    <w:lvl w:ilvl="0" w:tplc="CFC2DC9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F97D25"/>
    <w:multiLevelType w:val="hybridMultilevel"/>
    <w:tmpl w:val="91D29AB8"/>
    <w:lvl w:ilvl="0" w:tplc="A65C934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096759"/>
    <w:multiLevelType w:val="hybridMultilevel"/>
    <w:tmpl w:val="0486E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744FC7"/>
    <w:multiLevelType w:val="hybridMultilevel"/>
    <w:tmpl w:val="805CBD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A7A43A1"/>
    <w:multiLevelType w:val="hybridMultilevel"/>
    <w:tmpl w:val="781A00E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4A749B"/>
    <w:multiLevelType w:val="hybridMultilevel"/>
    <w:tmpl w:val="7BA4A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9C5F0D"/>
    <w:multiLevelType w:val="multilevel"/>
    <w:tmpl w:val="3E163B5A"/>
    <w:lvl w:ilvl="0">
      <w:numFmt w:val="none"/>
      <w:pStyle w:val="Listanumerycznaznawiasem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hint="default"/>
      </w:rPr>
    </w:lvl>
  </w:abstractNum>
  <w:abstractNum w:abstractNumId="62" w15:restartNumberingAfterBreak="0">
    <w:nsid w:val="5F1323AA"/>
    <w:multiLevelType w:val="hybridMultilevel"/>
    <w:tmpl w:val="C8D06A9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3" w15:restartNumberingAfterBreak="0">
    <w:nsid w:val="603344D8"/>
    <w:multiLevelType w:val="hybridMultilevel"/>
    <w:tmpl w:val="9E90AB0A"/>
    <w:lvl w:ilvl="0" w:tplc="03E83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5E5067"/>
    <w:multiLevelType w:val="hybridMultilevel"/>
    <w:tmpl w:val="A6EA103E"/>
    <w:lvl w:ilvl="0" w:tplc="BECAC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8D5839"/>
    <w:multiLevelType w:val="hybridMultilevel"/>
    <w:tmpl w:val="AF62DD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648B72DF"/>
    <w:multiLevelType w:val="hybridMultilevel"/>
    <w:tmpl w:val="4E02357A"/>
    <w:lvl w:ilvl="0" w:tplc="C3E4A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6738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6A6D30F4"/>
    <w:multiLevelType w:val="singleLevel"/>
    <w:tmpl w:val="5F3CF67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AC71B48"/>
    <w:multiLevelType w:val="singleLevel"/>
    <w:tmpl w:val="C2CA7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6AEF170C"/>
    <w:multiLevelType w:val="hybridMultilevel"/>
    <w:tmpl w:val="0334481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1" w15:restartNumberingAfterBreak="0">
    <w:nsid w:val="6D2039FD"/>
    <w:multiLevelType w:val="singleLevel"/>
    <w:tmpl w:val="71649590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72" w15:restartNumberingAfterBreak="0">
    <w:nsid w:val="6D3C53EE"/>
    <w:multiLevelType w:val="hybridMultilevel"/>
    <w:tmpl w:val="31C839B0"/>
    <w:lvl w:ilvl="0" w:tplc="051C6DE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47725F"/>
    <w:multiLevelType w:val="hybridMultilevel"/>
    <w:tmpl w:val="F2B8057A"/>
    <w:lvl w:ilvl="0" w:tplc="AA1ED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E7137BC"/>
    <w:multiLevelType w:val="hybridMultilevel"/>
    <w:tmpl w:val="E57C73DC"/>
    <w:lvl w:ilvl="0" w:tplc="D8E42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73695B"/>
    <w:multiLevelType w:val="hybridMultilevel"/>
    <w:tmpl w:val="ACF02722"/>
    <w:lvl w:ilvl="0" w:tplc="5008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FE74E91"/>
    <w:multiLevelType w:val="hybridMultilevel"/>
    <w:tmpl w:val="88D6FD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70C21F3D"/>
    <w:multiLevelType w:val="hybridMultilevel"/>
    <w:tmpl w:val="6D90B934"/>
    <w:lvl w:ilvl="0" w:tplc="04150001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F72F5E"/>
    <w:multiLevelType w:val="hybridMultilevel"/>
    <w:tmpl w:val="9F4EEAD6"/>
    <w:lvl w:ilvl="0" w:tplc="F614E5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9" w15:restartNumberingAfterBreak="0">
    <w:nsid w:val="77071489"/>
    <w:multiLevelType w:val="hybridMultilevel"/>
    <w:tmpl w:val="E02E056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3F09D4"/>
    <w:multiLevelType w:val="hybridMultilevel"/>
    <w:tmpl w:val="80F471CE"/>
    <w:lvl w:ilvl="0" w:tplc="AA1ED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451B7F"/>
    <w:multiLevelType w:val="hybridMultilevel"/>
    <w:tmpl w:val="370C3786"/>
    <w:lvl w:ilvl="0" w:tplc="D8E42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A073B3C"/>
    <w:multiLevelType w:val="hybridMultilevel"/>
    <w:tmpl w:val="6CFE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AA7420"/>
    <w:multiLevelType w:val="hybridMultilevel"/>
    <w:tmpl w:val="9D684560"/>
    <w:lvl w:ilvl="0" w:tplc="C3E4A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077675">
    <w:abstractNumId w:val="14"/>
  </w:num>
  <w:num w:numId="2" w16cid:durableId="262537569">
    <w:abstractNumId w:val="44"/>
  </w:num>
  <w:num w:numId="3" w16cid:durableId="398749029">
    <w:abstractNumId w:val="12"/>
  </w:num>
  <w:num w:numId="4" w16cid:durableId="2034190106">
    <w:abstractNumId w:val="56"/>
  </w:num>
  <w:num w:numId="5" w16cid:durableId="118181918">
    <w:abstractNumId w:val="57"/>
  </w:num>
  <w:num w:numId="6" w16cid:durableId="1577088791">
    <w:abstractNumId w:val="28"/>
  </w:num>
  <w:num w:numId="7" w16cid:durableId="1886528576">
    <w:abstractNumId w:val="60"/>
  </w:num>
  <w:num w:numId="8" w16cid:durableId="1572888068">
    <w:abstractNumId w:val="45"/>
  </w:num>
  <w:num w:numId="9" w16cid:durableId="409426040">
    <w:abstractNumId w:val="18"/>
  </w:num>
  <w:num w:numId="10" w16cid:durableId="729184182">
    <w:abstractNumId w:val="62"/>
  </w:num>
  <w:num w:numId="11" w16cid:durableId="1296175693">
    <w:abstractNumId w:val="46"/>
  </w:num>
  <w:num w:numId="12" w16cid:durableId="1173684537">
    <w:abstractNumId w:val="78"/>
  </w:num>
  <w:num w:numId="13" w16cid:durableId="568879549">
    <w:abstractNumId w:val="7"/>
  </w:num>
  <w:num w:numId="14" w16cid:durableId="1310091269">
    <w:abstractNumId w:val="67"/>
  </w:num>
  <w:num w:numId="15" w16cid:durableId="1381516057">
    <w:abstractNumId w:val="15"/>
  </w:num>
  <w:num w:numId="16" w16cid:durableId="1495292977">
    <w:abstractNumId w:val="40"/>
  </w:num>
  <w:num w:numId="17" w16cid:durableId="351150409">
    <w:abstractNumId w:val="73"/>
  </w:num>
  <w:num w:numId="18" w16cid:durableId="538974885">
    <w:abstractNumId w:val="80"/>
  </w:num>
  <w:num w:numId="19" w16cid:durableId="8745865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023343">
    <w:abstractNumId w:val="24"/>
  </w:num>
  <w:num w:numId="21" w16cid:durableId="1603103500">
    <w:abstractNumId w:val="53"/>
  </w:num>
  <w:num w:numId="22" w16cid:durableId="85927410">
    <w:abstractNumId w:val="23"/>
  </w:num>
  <w:num w:numId="23" w16cid:durableId="1618754734">
    <w:abstractNumId w:val="10"/>
  </w:num>
  <w:num w:numId="24" w16cid:durableId="545874858">
    <w:abstractNumId w:val="82"/>
  </w:num>
  <w:num w:numId="25" w16cid:durableId="975526261">
    <w:abstractNumId w:val="72"/>
  </w:num>
  <w:num w:numId="26" w16cid:durableId="839271002">
    <w:abstractNumId w:val="69"/>
  </w:num>
  <w:num w:numId="27" w16cid:durableId="686752601">
    <w:abstractNumId w:val="11"/>
  </w:num>
  <w:num w:numId="28" w16cid:durableId="162207904">
    <w:abstractNumId w:val="75"/>
  </w:num>
  <w:num w:numId="29" w16cid:durableId="1960915968">
    <w:abstractNumId w:val="19"/>
  </w:num>
  <w:num w:numId="30" w16cid:durableId="606696558">
    <w:abstractNumId w:val="66"/>
  </w:num>
  <w:num w:numId="31" w16cid:durableId="1598708344">
    <w:abstractNumId w:val="83"/>
  </w:num>
  <w:num w:numId="32" w16cid:durableId="1930387319">
    <w:abstractNumId w:val="64"/>
  </w:num>
  <w:num w:numId="33" w16cid:durableId="811604497">
    <w:abstractNumId w:val="6"/>
  </w:num>
  <w:num w:numId="34" w16cid:durableId="622813070">
    <w:abstractNumId w:val="27"/>
  </w:num>
  <w:num w:numId="35" w16cid:durableId="121847665">
    <w:abstractNumId w:val="81"/>
  </w:num>
  <w:num w:numId="36" w16cid:durableId="531111033">
    <w:abstractNumId w:val="74"/>
  </w:num>
  <w:num w:numId="37" w16cid:durableId="2082829683">
    <w:abstractNumId w:val="35"/>
  </w:num>
  <w:num w:numId="38" w16cid:durableId="97868929">
    <w:abstractNumId w:val="26"/>
  </w:num>
  <w:num w:numId="39" w16cid:durableId="255600660">
    <w:abstractNumId w:val="21"/>
  </w:num>
  <w:num w:numId="40" w16cid:durableId="795367227">
    <w:abstractNumId w:val="32"/>
  </w:num>
  <w:num w:numId="41" w16cid:durableId="744109944">
    <w:abstractNumId w:val="20"/>
  </w:num>
  <w:num w:numId="42" w16cid:durableId="820924784">
    <w:abstractNumId w:val="29"/>
  </w:num>
  <w:num w:numId="43" w16cid:durableId="1787680">
    <w:abstractNumId w:val="77"/>
  </w:num>
  <w:num w:numId="44" w16cid:durableId="1391274052">
    <w:abstractNumId w:val="54"/>
  </w:num>
  <w:num w:numId="45" w16cid:durableId="289215657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</w:num>
  <w:num w:numId="46" w16cid:durableId="1710957596">
    <w:abstractNumId w:val="52"/>
  </w:num>
  <w:num w:numId="47" w16cid:durableId="12652666">
    <w:abstractNumId w:val="25"/>
  </w:num>
  <w:num w:numId="48" w16cid:durableId="1398941528">
    <w:abstractNumId w:val="61"/>
  </w:num>
  <w:num w:numId="49" w16cid:durableId="48499464">
    <w:abstractNumId w:val="39"/>
  </w:num>
  <w:num w:numId="50" w16cid:durableId="1826165744">
    <w:abstractNumId w:val="33"/>
  </w:num>
  <w:num w:numId="51" w16cid:durableId="388529708">
    <w:abstractNumId w:val="34"/>
  </w:num>
  <w:num w:numId="52" w16cid:durableId="869803975">
    <w:abstractNumId w:val="1"/>
  </w:num>
  <w:num w:numId="53" w16cid:durableId="722095509">
    <w:abstractNumId w:val="55"/>
  </w:num>
  <w:num w:numId="54" w16cid:durableId="69473808">
    <w:abstractNumId w:val="71"/>
  </w:num>
  <w:num w:numId="55" w16cid:durableId="487138556">
    <w:abstractNumId w:val="4"/>
  </w:num>
  <w:num w:numId="56" w16cid:durableId="10377905">
    <w:abstractNumId w:val="16"/>
  </w:num>
  <w:num w:numId="57" w16cid:durableId="2086875521">
    <w:abstractNumId w:val="70"/>
  </w:num>
  <w:num w:numId="58" w16cid:durableId="1884444432">
    <w:abstractNumId w:val="17"/>
  </w:num>
  <w:num w:numId="59" w16cid:durableId="1133523613">
    <w:abstractNumId w:val="59"/>
  </w:num>
  <w:num w:numId="60" w16cid:durableId="2133328928">
    <w:abstractNumId w:val="50"/>
  </w:num>
  <w:num w:numId="61" w16cid:durableId="1830946811">
    <w:abstractNumId w:val="68"/>
  </w:num>
  <w:num w:numId="62" w16cid:durableId="1195264655">
    <w:abstractNumId w:val="48"/>
  </w:num>
  <w:num w:numId="63" w16cid:durableId="659625890">
    <w:abstractNumId w:val="36"/>
  </w:num>
  <w:num w:numId="64" w16cid:durableId="1145663805">
    <w:abstractNumId w:val="41"/>
  </w:num>
  <w:num w:numId="65" w16cid:durableId="255406929">
    <w:abstractNumId w:val="43"/>
  </w:num>
  <w:num w:numId="66" w16cid:durableId="1949772735">
    <w:abstractNumId w:val="3"/>
  </w:num>
  <w:num w:numId="67" w16cid:durableId="1727101317">
    <w:abstractNumId w:val="31"/>
  </w:num>
  <w:num w:numId="68" w16cid:durableId="974025804">
    <w:abstractNumId w:val="2"/>
  </w:num>
  <w:num w:numId="69" w16cid:durableId="1275134093">
    <w:abstractNumId w:val="47"/>
  </w:num>
  <w:num w:numId="70" w16cid:durableId="1637031189">
    <w:abstractNumId w:val="65"/>
  </w:num>
  <w:num w:numId="71" w16cid:durableId="1838307527">
    <w:abstractNumId w:val="51"/>
  </w:num>
  <w:num w:numId="72" w16cid:durableId="436028184">
    <w:abstractNumId w:val="22"/>
  </w:num>
  <w:num w:numId="73" w16cid:durableId="1160999492">
    <w:abstractNumId w:val="42"/>
  </w:num>
  <w:num w:numId="74" w16cid:durableId="1808667955">
    <w:abstractNumId w:val="79"/>
  </w:num>
  <w:num w:numId="75" w16cid:durableId="2136605216">
    <w:abstractNumId w:val="58"/>
  </w:num>
  <w:num w:numId="76" w16cid:durableId="876622563">
    <w:abstractNumId w:val="13"/>
  </w:num>
  <w:num w:numId="77" w16cid:durableId="2111268832">
    <w:abstractNumId w:val="49"/>
  </w:num>
  <w:num w:numId="78" w16cid:durableId="1238327051">
    <w:abstractNumId w:val="38"/>
  </w:num>
  <w:num w:numId="79" w16cid:durableId="1865629808">
    <w:abstractNumId w:val="9"/>
  </w:num>
  <w:num w:numId="80" w16cid:durableId="1390684676">
    <w:abstractNumId w:val="5"/>
  </w:num>
  <w:num w:numId="81" w16cid:durableId="606427594">
    <w:abstractNumId w:val="76"/>
  </w:num>
  <w:num w:numId="82" w16cid:durableId="1571768734">
    <w:abstractNumId w:val="8"/>
  </w:num>
  <w:num w:numId="83" w16cid:durableId="671840438">
    <w:abstractNumId w:val="37"/>
  </w:num>
  <w:num w:numId="84" w16cid:durableId="1325011597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B6"/>
    <w:rsid w:val="008316DE"/>
    <w:rsid w:val="00A2004F"/>
    <w:rsid w:val="00B039B6"/>
    <w:rsid w:val="00BA4E52"/>
    <w:rsid w:val="00E379C0"/>
    <w:rsid w:val="00F2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4EC5"/>
  <w15:chartTrackingRefBased/>
  <w15:docId w15:val="{057BB013-0151-4874-AB7A-516584E4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39B6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B039B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kern w:val="0"/>
      <w:sz w:val="24"/>
      <w:szCs w:val="26"/>
      <w14:ligatures w14:val="none"/>
    </w:rPr>
  </w:style>
  <w:style w:type="paragraph" w:styleId="Nagwek3">
    <w:name w:val="heading 3"/>
    <w:basedOn w:val="Normalny"/>
    <w:next w:val="Normalny"/>
    <w:link w:val="Nagwek3Znak"/>
    <w:unhideWhenUsed/>
    <w:qFormat/>
    <w:rsid w:val="00B039B6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kern w:val="0"/>
      <w:sz w:val="24"/>
      <w:szCs w:val="24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B039B6"/>
    <w:pPr>
      <w:keepNext/>
      <w:autoSpaceDE w:val="0"/>
      <w:autoSpaceDN w:val="0"/>
      <w:spacing w:before="36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B039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B039B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B039B6"/>
    <w:pPr>
      <w:keepNext/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B039B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B039B6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39B6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039B6"/>
    <w:rPr>
      <w:rFonts w:ascii="Arial" w:eastAsiaTheme="majorEastAsia" w:hAnsi="Arial" w:cstheme="majorBidi"/>
      <w:b/>
      <w:kern w:val="0"/>
      <w:sz w:val="24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B039B6"/>
    <w:rPr>
      <w:rFonts w:ascii="Arial" w:eastAsiaTheme="majorEastAsia" w:hAnsi="Arial" w:cstheme="majorBidi"/>
      <w:b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B039B6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B039B6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B039B6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B039B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B039B6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B039B6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B039B6"/>
  </w:style>
  <w:style w:type="paragraph" w:styleId="Akapitzlist">
    <w:name w:val="List Paragraph"/>
    <w:aliases w:val="Asia 2  Akapit z listą,tekst normalny,Normal,Akapit z listą3,Akapit z listą31,Wypunktowanie,Normal2,normalny tekst"/>
    <w:basedOn w:val="Normalny"/>
    <w:link w:val="AkapitzlistZnak"/>
    <w:uiPriority w:val="34"/>
    <w:qFormat/>
    <w:rsid w:val="00B039B6"/>
    <w:pPr>
      <w:spacing w:after="200" w:line="276" w:lineRule="auto"/>
      <w:ind w:left="720"/>
      <w:contextualSpacing/>
    </w:pPr>
    <w:rPr>
      <w:rFonts w:ascii="Arial" w:eastAsia="Times New Roman" w:hAnsi="Arial" w:cs="Times New Roman"/>
      <w:kern w:val="0"/>
      <w:sz w:val="24"/>
      <w:lang w:eastAsia="pl-PL"/>
      <w14:ligatures w14:val="none"/>
    </w:rPr>
  </w:style>
  <w:style w:type="character" w:customStyle="1" w:styleId="AkapitzlistZnak">
    <w:name w:val="Akapit z listą Znak"/>
    <w:aliases w:val="Asia 2  Akapit z listą Znak,tekst normalny Znak,Normal Znak,Akapit z listą3 Znak,Akapit z listą31 Znak,Wypunktowanie Znak,Normal2 Znak,normalny tekst Znak"/>
    <w:link w:val="Akapitzlist"/>
    <w:uiPriority w:val="34"/>
    <w:rsid w:val="00B039B6"/>
    <w:rPr>
      <w:rFonts w:ascii="Arial" w:eastAsia="Times New Roman" w:hAnsi="Arial" w:cs="Times New Roman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B039B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kern w:val="0"/>
      <w:sz w:val="24"/>
      <w14:ligatures w14:val="none"/>
    </w:rPr>
  </w:style>
  <w:style w:type="character" w:customStyle="1" w:styleId="StopkaZnak">
    <w:name w:val="Stopka Znak"/>
    <w:basedOn w:val="Domylnaczcionkaakapitu"/>
    <w:link w:val="Stopka"/>
    <w:rsid w:val="00B039B6"/>
    <w:rPr>
      <w:rFonts w:ascii="Arial" w:hAnsi="Arial"/>
      <w:kern w:val="0"/>
      <w:sz w:val="24"/>
      <w14:ligatures w14:val="none"/>
    </w:rPr>
  </w:style>
  <w:style w:type="numbering" w:customStyle="1" w:styleId="Bezlisty11">
    <w:name w:val="Bez listy11"/>
    <w:next w:val="Bezlisty"/>
    <w:uiPriority w:val="99"/>
    <w:semiHidden/>
    <w:unhideWhenUsed/>
    <w:rsid w:val="00B039B6"/>
  </w:style>
  <w:style w:type="table" w:styleId="Tabela-Siatka">
    <w:name w:val="Table Grid"/>
    <w:basedOn w:val="Standardowy"/>
    <w:rsid w:val="00B039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B03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rsid w:val="00B039B6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Numerstrony">
    <w:name w:val="page number"/>
    <w:basedOn w:val="Domylnaczcionkaakapitu"/>
    <w:rsid w:val="00B039B6"/>
  </w:style>
  <w:style w:type="paragraph" w:customStyle="1" w:styleId="Default">
    <w:name w:val="Default"/>
    <w:rsid w:val="00B03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semiHidden/>
    <w:unhideWhenUsed/>
    <w:rsid w:val="00B039B6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semiHidden/>
    <w:rsid w:val="00B039B6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Standardowy0">
    <w:name w:val="Standardowy_"/>
    <w:rsid w:val="00B039B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kern w:val="0"/>
      <w:sz w:val="24"/>
      <w:szCs w:val="20"/>
      <w:lang w:val="en-US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B039B6"/>
    <w:pPr>
      <w:spacing w:after="0" w:line="240" w:lineRule="auto"/>
      <w:ind w:left="708" w:firstLine="708"/>
    </w:pPr>
    <w:rPr>
      <w:rFonts w:ascii="Arial" w:eastAsia="Times New Roman" w:hAnsi="Arial" w:cs="Times New Roman"/>
      <w:i/>
      <w:kern w:val="0"/>
      <w:sz w:val="32"/>
      <w:szCs w:val="20"/>
      <w:lang w:val="x-none" w:eastAsia="x-none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39B6"/>
    <w:rPr>
      <w:rFonts w:ascii="Arial" w:eastAsia="Times New Roman" w:hAnsi="Arial" w:cs="Times New Roman"/>
      <w:i/>
      <w:kern w:val="0"/>
      <w:sz w:val="32"/>
      <w:szCs w:val="20"/>
      <w:lang w:val="x-none" w:eastAsia="x-none"/>
      <w14:ligatures w14:val="none"/>
    </w:rPr>
  </w:style>
  <w:style w:type="paragraph" w:customStyle="1" w:styleId="zwyky">
    <w:name w:val="zwykły"/>
    <w:basedOn w:val="Normalny"/>
    <w:rsid w:val="00B039B6"/>
    <w:pPr>
      <w:overflowPunct w:val="0"/>
      <w:autoSpaceDE w:val="0"/>
      <w:spacing w:after="60" w:line="360" w:lineRule="auto"/>
      <w:jc w:val="both"/>
      <w:textAlignment w:val="baseline"/>
    </w:pPr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paragraph" w:customStyle="1" w:styleId="tab">
    <w:name w:val="tab"/>
    <w:basedOn w:val="Normalny"/>
    <w:rsid w:val="00B039B6"/>
    <w:pPr>
      <w:tabs>
        <w:tab w:val="left" w:pos="227"/>
      </w:tabs>
      <w:spacing w:before="40" w:after="40" w:line="240" w:lineRule="auto"/>
    </w:pPr>
    <w:rPr>
      <w:rFonts w:ascii="Arial" w:eastAsia="Times New Roman" w:hAnsi="Arial" w:cs="Times New Roman"/>
      <w:kern w:val="0"/>
      <w:sz w:val="18"/>
      <w:szCs w:val="20"/>
      <w:lang w:eastAsia="pl-PL"/>
      <w14:ligatures w14:val="none"/>
    </w:rPr>
  </w:style>
  <w:style w:type="character" w:customStyle="1" w:styleId="NormalTableZnak">
    <w:name w:val="Normal Table Znak"/>
    <w:rsid w:val="00B039B6"/>
    <w:rPr>
      <w:noProof w:val="0"/>
      <w:sz w:val="24"/>
      <w:lang w:val="pl-PL" w:eastAsia="pl-PL" w:bidi="ar-SA"/>
    </w:rPr>
  </w:style>
  <w:style w:type="paragraph" w:customStyle="1" w:styleId="TekstpodstawowynumerowanieOdstpblockstylea2">
    <w:name w:val="Tekst podstawowy.numerowanie.Odstęp.block style.a2"/>
    <w:basedOn w:val="Normalny"/>
    <w:rsid w:val="00B039B6"/>
    <w:pPr>
      <w:widowControl w:val="0"/>
      <w:tabs>
        <w:tab w:val="left" w:pos="1105"/>
        <w:tab w:val="left" w:pos="1808"/>
      </w:tabs>
      <w:spacing w:after="0" w:line="430" w:lineRule="exact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aliases w:val="Odstęp"/>
    <w:basedOn w:val="Normalny"/>
    <w:link w:val="TekstpodstawowyZnak"/>
    <w:unhideWhenUsed/>
    <w:rsid w:val="00B039B6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B039B6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Tekstpodstawowy21">
    <w:name w:val="Tekst podstawowy 21"/>
    <w:basedOn w:val="Normalny"/>
    <w:rsid w:val="00B039B6"/>
    <w:pPr>
      <w:tabs>
        <w:tab w:val="left" w:pos="0"/>
      </w:tabs>
      <w:spacing w:after="0" w:line="360" w:lineRule="atLeast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B039B6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B039B6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B039B6"/>
    <w:pPr>
      <w:tabs>
        <w:tab w:val="center" w:pos="1843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B039B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B039B6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B039B6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rsid w:val="00B039B6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BodyText21">
    <w:name w:val="Body Text 21"/>
    <w:basedOn w:val="Normalny"/>
    <w:rsid w:val="00B039B6"/>
    <w:pPr>
      <w:tabs>
        <w:tab w:val="left" w:pos="0"/>
      </w:tabs>
      <w:spacing w:after="0" w:line="360" w:lineRule="atLeast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rocedury">
    <w:name w:val="Procedury"/>
    <w:rsid w:val="00B039B6"/>
    <w:pPr>
      <w:keepLines/>
      <w:spacing w:after="0" w:line="360" w:lineRule="auto"/>
      <w:ind w:left="510" w:hanging="510"/>
    </w:pPr>
    <w:rPr>
      <w:rFonts w:ascii="Times New Roman" w:eastAsia="Times New Roman" w:hAnsi="Times New Roman" w:cs="Times New Roman"/>
      <w:snapToGrid w:val="0"/>
      <w:color w:val="000000"/>
      <w:kern w:val="0"/>
      <w:sz w:val="24"/>
      <w:szCs w:val="20"/>
      <w:lang w:eastAsia="pl-PL"/>
      <w14:ligatures w14:val="none"/>
    </w:rPr>
  </w:style>
  <w:style w:type="paragraph" w:customStyle="1" w:styleId="DefaultText">
    <w:name w:val="Default Text"/>
    <w:basedOn w:val="Normalny"/>
    <w:rsid w:val="00B039B6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Indeks1">
    <w:name w:val="index 1"/>
    <w:basedOn w:val="Normalny"/>
    <w:next w:val="Normalny"/>
    <w:autoRedefine/>
    <w:semiHidden/>
    <w:rsid w:val="00B039B6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B039B6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39B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ekstpodstawowyTekstpodstawowyZnak">
    <w:name w:val="Tekst podstawowy.Tekst podstawowy Znak"/>
    <w:basedOn w:val="Normalny"/>
    <w:rsid w:val="00B039B6"/>
    <w:pPr>
      <w:spacing w:after="0" w:line="340" w:lineRule="atLeast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BodyText22">
    <w:name w:val="Body Text 22"/>
    <w:basedOn w:val="Normalny"/>
    <w:rsid w:val="00B039B6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B039B6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39B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echnikiBATtekstZnakZnak">
    <w:name w:val="Techniki BAT tekst Znak Znak"/>
    <w:basedOn w:val="Normalny"/>
    <w:rsid w:val="00B039B6"/>
    <w:pPr>
      <w:spacing w:after="0" w:line="240" w:lineRule="auto"/>
      <w:ind w:left="567"/>
      <w:jc w:val="both"/>
    </w:pPr>
    <w:rPr>
      <w:rFonts w:ascii="Verdana" w:eastAsia="MS Mincho" w:hAnsi="Verdana" w:cs="Times New Roman"/>
      <w:kern w:val="0"/>
      <w:sz w:val="24"/>
      <w:szCs w:val="24"/>
      <w:lang w:eastAsia="pl-PL"/>
      <w14:ligatures w14:val="none"/>
    </w:rPr>
  </w:style>
  <w:style w:type="character" w:customStyle="1" w:styleId="TechnikiBATtekstZnakZnakZnak">
    <w:name w:val="Techniki BAT tekst Znak Znak Znak"/>
    <w:rsid w:val="00B039B6"/>
    <w:rPr>
      <w:rFonts w:ascii="Verdana" w:eastAsia="MS Mincho" w:hAnsi="Verdana"/>
      <w:noProof w:val="0"/>
      <w:sz w:val="24"/>
      <w:szCs w:val="24"/>
      <w:lang w:val="pl-PL" w:eastAsia="pl-PL" w:bidi="ar-SA"/>
    </w:rPr>
  </w:style>
  <w:style w:type="paragraph" w:customStyle="1" w:styleId="TechnikiBATtekst">
    <w:name w:val="Techniki BAT tekst"/>
    <w:basedOn w:val="Normalny"/>
    <w:rsid w:val="00B039B6"/>
    <w:pPr>
      <w:spacing w:after="0" w:line="240" w:lineRule="auto"/>
      <w:ind w:left="567"/>
      <w:jc w:val="both"/>
    </w:pPr>
    <w:rPr>
      <w:rFonts w:ascii="Verdana" w:eastAsia="MS Mincho" w:hAnsi="Verdana" w:cs="Times New Roman"/>
      <w:kern w:val="0"/>
      <w:sz w:val="20"/>
      <w:szCs w:val="20"/>
      <w:lang w:eastAsia="pl-PL"/>
      <w14:ligatures w14:val="none"/>
    </w:rPr>
  </w:style>
  <w:style w:type="paragraph" w:customStyle="1" w:styleId="TechnikiBATtekstZnak">
    <w:name w:val="Techniki BAT tekst Znak"/>
    <w:basedOn w:val="Normalny"/>
    <w:rsid w:val="00B039B6"/>
    <w:pPr>
      <w:spacing w:after="0" w:line="240" w:lineRule="auto"/>
      <w:ind w:left="567"/>
      <w:jc w:val="both"/>
    </w:pPr>
    <w:rPr>
      <w:rFonts w:ascii="Verdana" w:eastAsia="MS Mincho" w:hAnsi="Verdana" w:cs="Times New Roman"/>
      <w:kern w:val="0"/>
      <w:sz w:val="24"/>
      <w:szCs w:val="24"/>
      <w:lang w:eastAsia="pl-PL"/>
      <w14:ligatures w14:val="none"/>
    </w:rPr>
  </w:style>
  <w:style w:type="paragraph" w:styleId="Tekstblokowy">
    <w:name w:val="Block Text"/>
    <w:basedOn w:val="Normalny"/>
    <w:rsid w:val="00B039B6"/>
    <w:pPr>
      <w:spacing w:after="0" w:line="360" w:lineRule="auto"/>
      <w:ind w:left="284" w:right="-20"/>
      <w:jc w:val="both"/>
    </w:pPr>
    <w:rPr>
      <w:rFonts w:ascii="Times New Roman" w:eastAsia="Times New Roman" w:hAnsi="Times New Roman" w:cs="Times New Roman"/>
      <w:kern w:val="0"/>
      <w:sz w:val="25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semiHidden/>
    <w:rsid w:val="00B039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39B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B039B6"/>
    <w:rPr>
      <w:vertAlign w:val="superscript"/>
    </w:rPr>
  </w:style>
  <w:style w:type="paragraph" w:styleId="Legenda">
    <w:name w:val="caption"/>
    <w:basedOn w:val="Normalny"/>
    <w:next w:val="Normalny"/>
    <w:qFormat/>
    <w:rsid w:val="00B039B6"/>
    <w:pPr>
      <w:spacing w:before="120" w:after="0" w:line="240" w:lineRule="auto"/>
      <w:ind w:left="284"/>
    </w:pPr>
    <w:rPr>
      <w:rFonts w:ascii="Times New Roman" w:eastAsia="Times New Roman" w:hAnsi="Times New Roman" w:cs="Times New Roman"/>
      <w:b/>
      <w:snapToGrid w:val="0"/>
      <w:kern w:val="0"/>
      <w:sz w:val="20"/>
      <w:szCs w:val="20"/>
      <w:lang w:eastAsia="pl-PL"/>
      <w14:ligatures w14:val="none"/>
    </w:rPr>
  </w:style>
  <w:style w:type="paragraph" w:customStyle="1" w:styleId="Styl1">
    <w:name w:val="Styl1"/>
    <w:basedOn w:val="Normalny"/>
    <w:rsid w:val="00B039B6"/>
    <w:pPr>
      <w:spacing w:before="60" w:after="60" w:line="24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JSpodstawowy">
    <w:name w:val="JSpodstawowy"/>
    <w:basedOn w:val="Normalny"/>
    <w:rsid w:val="00B039B6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pl-PL"/>
      <w14:ligatures w14:val="none"/>
    </w:rPr>
  </w:style>
  <w:style w:type="paragraph" w:customStyle="1" w:styleId="Gwnytekst">
    <w:name w:val="Główny tekst"/>
    <w:basedOn w:val="Normalny"/>
    <w:rsid w:val="00B039B6"/>
    <w:pPr>
      <w:spacing w:before="240"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wcity24">
    <w:name w:val="Tekst podstawowy wcięty 24"/>
    <w:basedOn w:val="Normalny"/>
    <w:rsid w:val="00B039B6"/>
    <w:pPr>
      <w:suppressAutoHyphens/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paragraph" w:customStyle="1" w:styleId="Tekstpodstawowyzwciciem1">
    <w:name w:val="Tekst podstawowy z wcięciem1"/>
    <w:basedOn w:val="Tekstpodstawowy"/>
    <w:rsid w:val="00B039B6"/>
    <w:pPr>
      <w:ind w:firstLine="210"/>
    </w:pPr>
    <w:rPr>
      <w:rFonts w:ascii="Arial" w:hAnsi="Arial"/>
      <w:sz w:val="20"/>
      <w:szCs w:val="20"/>
      <w:lang w:val="pl-PL" w:eastAsia="ar-SA"/>
    </w:rPr>
  </w:style>
  <w:style w:type="paragraph" w:customStyle="1" w:styleId="FrontPage3">
    <w:name w:val="FrontPage3"/>
    <w:basedOn w:val="Normalny"/>
    <w:next w:val="Normalny"/>
    <w:rsid w:val="00B039B6"/>
    <w:pPr>
      <w:suppressAutoHyphens/>
      <w:spacing w:before="160" w:after="0" w:line="320" w:lineRule="exact"/>
      <w:jc w:val="both"/>
    </w:pPr>
    <w:rPr>
      <w:rFonts w:ascii="TrueHelveticaLight" w:eastAsia="Times New Roman" w:hAnsi="TrueHelveticaLight" w:cs="Times New Roman"/>
      <w:kern w:val="0"/>
      <w:sz w:val="20"/>
      <w:szCs w:val="20"/>
      <w:lang w:val="en-GB" w:eastAsia="ar-SA"/>
      <w14:ligatures w14:val="none"/>
    </w:rPr>
  </w:style>
  <w:style w:type="character" w:customStyle="1" w:styleId="apple-converted-space">
    <w:name w:val="apple-converted-space"/>
    <w:basedOn w:val="Domylnaczcionkaakapitu"/>
    <w:rsid w:val="00B039B6"/>
  </w:style>
  <w:style w:type="character" w:customStyle="1" w:styleId="FontStyle97">
    <w:name w:val="Font Style97"/>
    <w:rsid w:val="00B039B6"/>
    <w:rPr>
      <w:rFonts w:ascii="Arial" w:hAnsi="Arial" w:cs="Arial"/>
      <w:color w:val="000000"/>
      <w:sz w:val="18"/>
      <w:szCs w:val="18"/>
    </w:rPr>
  </w:style>
  <w:style w:type="paragraph" w:customStyle="1" w:styleId="Style33">
    <w:name w:val="Style33"/>
    <w:basedOn w:val="Normalny"/>
    <w:rsid w:val="00B039B6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kern w:val="0"/>
      <w:sz w:val="24"/>
      <w:szCs w:val="24"/>
      <w:lang w:eastAsia="pl-PL"/>
      <w14:ligatures w14:val="none"/>
    </w:rPr>
  </w:style>
  <w:style w:type="paragraph" w:customStyle="1" w:styleId="Normalny12">
    <w:name w:val="Normalny + 12"/>
    <w:basedOn w:val="Normalny"/>
    <w:rsid w:val="00B039B6"/>
    <w:pPr>
      <w:spacing w:after="0" w:line="240" w:lineRule="auto"/>
    </w:pPr>
    <w:rPr>
      <w:rFonts w:ascii="Liberation Sans" w:eastAsia="Times New Roman" w:hAnsi="Liberation Sans" w:cs="Times New Roman"/>
      <w:kern w:val="0"/>
      <w:sz w:val="24"/>
      <w:lang w:eastAsia="pl-PL"/>
      <w14:ligatures w14:val="none"/>
    </w:rPr>
  </w:style>
  <w:style w:type="character" w:styleId="Odwoaniedokomentarza">
    <w:name w:val="annotation reference"/>
    <w:uiPriority w:val="99"/>
    <w:semiHidden/>
    <w:unhideWhenUsed/>
    <w:rsid w:val="00B03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9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9B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9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9B6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Style9">
    <w:name w:val="Style9"/>
    <w:basedOn w:val="Normalny"/>
    <w:uiPriority w:val="99"/>
    <w:rsid w:val="00B039B6"/>
    <w:pPr>
      <w:widowControl w:val="0"/>
      <w:autoSpaceDE w:val="0"/>
      <w:autoSpaceDN w:val="0"/>
      <w:adjustRightInd w:val="0"/>
      <w:spacing w:after="0" w:line="221" w:lineRule="exact"/>
    </w:pPr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character" w:customStyle="1" w:styleId="fn-ref">
    <w:name w:val="fn-ref"/>
    <w:basedOn w:val="Domylnaczcionkaakapitu"/>
    <w:rsid w:val="00B039B6"/>
  </w:style>
  <w:style w:type="character" w:styleId="Uwydatnienie">
    <w:name w:val="Emphasis"/>
    <w:qFormat/>
    <w:rsid w:val="00B039B6"/>
    <w:rPr>
      <w:i/>
      <w:iCs/>
    </w:rPr>
  </w:style>
  <w:style w:type="character" w:styleId="Hipercze">
    <w:name w:val="Hyperlink"/>
    <w:unhideWhenUsed/>
    <w:rsid w:val="00B039B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B039B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039B6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semiHidden/>
    <w:unhideWhenUsed/>
    <w:rsid w:val="00B039B6"/>
    <w:rPr>
      <w:vertAlign w:val="superscript"/>
    </w:rPr>
  </w:style>
  <w:style w:type="character" w:customStyle="1" w:styleId="alb">
    <w:name w:val="a_lb"/>
    <w:basedOn w:val="Domylnaczcionkaakapitu"/>
    <w:rsid w:val="00B039B6"/>
  </w:style>
  <w:style w:type="table" w:customStyle="1" w:styleId="Tabela-Siatka4">
    <w:name w:val="Tabela - Siatka4"/>
    <w:basedOn w:val="Standardowy"/>
    <w:next w:val="Tabela-Siatka"/>
    <w:uiPriority w:val="39"/>
    <w:rsid w:val="00B039B6"/>
    <w:pPr>
      <w:spacing w:after="0" w:line="240" w:lineRule="auto"/>
    </w:pPr>
    <w:rPr>
      <w:rFonts w:ascii="Verdana" w:eastAsia="Verdana" w:hAnsi="Verdana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039B6"/>
  </w:style>
  <w:style w:type="paragraph" w:customStyle="1" w:styleId="1">
    <w:name w:val="1"/>
    <w:basedOn w:val="Normalny"/>
    <w:next w:val="Nagwek"/>
    <w:rsid w:val="00B039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TekstpodstawowyTekstpodstawowyZnak1">
    <w:name w:val="Tekst podstawowy.Tekst podstawowy Znak1"/>
    <w:basedOn w:val="Normalny"/>
    <w:rsid w:val="00B039B6"/>
    <w:pPr>
      <w:spacing w:after="0" w:line="340" w:lineRule="atLeast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Listanumerycznapodstawowa">
    <w:name w:val="Lista numeryczna podstawowa"/>
    <w:basedOn w:val="Normalny"/>
    <w:rsid w:val="00B039B6"/>
    <w:pPr>
      <w:keepNext/>
      <w:tabs>
        <w:tab w:val="left" w:pos="357"/>
        <w:tab w:val="num" w:pos="1440"/>
      </w:tabs>
      <w:spacing w:after="0" w:line="240" w:lineRule="auto"/>
      <w:ind w:left="1434" w:hanging="357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  <w14:ligatures w14:val="none"/>
    </w:rPr>
  </w:style>
  <w:style w:type="paragraph" w:customStyle="1" w:styleId="Listaalfabetyczna">
    <w:name w:val="Lista alfabetyczna"/>
    <w:basedOn w:val="Normalny"/>
    <w:rsid w:val="00B039B6"/>
    <w:pPr>
      <w:keepNext/>
      <w:tabs>
        <w:tab w:val="num" w:pos="1296"/>
      </w:tabs>
      <w:spacing w:before="60" w:after="0" w:line="264" w:lineRule="auto"/>
      <w:ind w:left="1293" w:hanging="357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  <w14:ligatures w14:val="none"/>
    </w:rPr>
  </w:style>
  <w:style w:type="paragraph" w:customStyle="1" w:styleId="pkt1">
    <w:name w:val="pkt1"/>
    <w:basedOn w:val="Normalny"/>
    <w:rsid w:val="00B039B6"/>
    <w:pPr>
      <w:tabs>
        <w:tab w:val="left" w:pos="357"/>
        <w:tab w:val="num" w:pos="700"/>
      </w:tabs>
      <w:spacing w:after="120" w:line="264" w:lineRule="auto"/>
      <w:ind w:left="680" w:hanging="340"/>
      <w:jc w:val="both"/>
    </w:pPr>
    <w:rPr>
      <w:rFonts w:ascii="Arial" w:eastAsia="Times New Roman" w:hAnsi="Arial" w:cs="Times New Roman"/>
      <w:color w:val="000000"/>
      <w:kern w:val="0"/>
      <w:sz w:val="18"/>
      <w:szCs w:val="20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B039B6"/>
    <w:pPr>
      <w:suppressAutoHyphens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Tekstpodstawowywcity31">
    <w:name w:val="Tekst podstawowy wcięty 31"/>
    <w:basedOn w:val="Normalny"/>
    <w:rsid w:val="00B039B6"/>
    <w:pPr>
      <w:suppressAutoHyphens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Nagwek10">
    <w:name w:val="Nagłówek1"/>
    <w:basedOn w:val="Normalny"/>
    <w:next w:val="Tekstpodstawowy"/>
    <w:rsid w:val="00B039B6"/>
    <w:pPr>
      <w:keepNext/>
      <w:suppressAutoHyphens/>
      <w:spacing w:before="240" w:after="120" w:line="240" w:lineRule="auto"/>
    </w:pPr>
    <w:rPr>
      <w:rFonts w:ascii="Luxi Sans" w:eastAsia="Mincho" w:hAnsi="Luxi Sans" w:cs="Courier New"/>
      <w:kern w:val="0"/>
      <w:sz w:val="28"/>
      <w:szCs w:val="28"/>
      <w:lang w:eastAsia="ar-SA"/>
      <w14:ligatures w14:val="none"/>
    </w:rPr>
  </w:style>
  <w:style w:type="paragraph" w:customStyle="1" w:styleId="Legenda1">
    <w:name w:val="Legenda1"/>
    <w:basedOn w:val="Normalny"/>
    <w:next w:val="Normalny"/>
    <w:rsid w:val="00B039B6"/>
    <w:pPr>
      <w:suppressAutoHyphens/>
      <w:spacing w:before="120" w:after="0" w:line="240" w:lineRule="auto"/>
      <w:ind w:left="284"/>
    </w:pPr>
    <w:rPr>
      <w:rFonts w:ascii="Times New Roman" w:eastAsia="Times New Roman" w:hAnsi="Times New Roman" w:cs="Times New Roman"/>
      <w:b/>
      <w:kern w:val="0"/>
      <w:sz w:val="20"/>
      <w:szCs w:val="20"/>
      <w:lang w:eastAsia="ar-SA"/>
      <w14:ligatures w14:val="none"/>
    </w:rPr>
  </w:style>
  <w:style w:type="paragraph" w:customStyle="1" w:styleId="Tekstpodstawowy31">
    <w:name w:val="Tekst podstawowy 31"/>
    <w:basedOn w:val="Normalny"/>
    <w:rsid w:val="00B039B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paragraph" w:customStyle="1" w:styleId="TabellenText">
    <w:name w:val="Tabellen Text"/>
    <w:rsid w:val="00B039B6"/>
    <w:pPr>
      <w:spacing w:before="60" w:after="0" w:line="240" w:lineRule="auto"/>
      <w:jc w:val="both"/>
    </w:pPr>
    <w:rPr>
      <w:rFonts w:ascii="Arial" w:eastAsia="Times New Roman" w:hAnsi="Arial" w:cs="Times New Roman"/>
      <w:snapToGrid w:val="0"/>
      <w:color w:val="000000"/>
      <w:kern w:val="0"/>
      <w:sz w:val="20"/>
      <w:szCs w:val="20"/>
      <w:lang w:val="de-DE" w:eastAsia="pl-PL"/>
      <w14:ligatures w14:val="none"/>
    </w:rPr>
  </w:style>
  <w:style w:type="paragraph" w:customStyle="1" w:styleId="5">
    <w:name w:val="5"/>
    <w:basedOn w:val="Normalny"/>
    <w:next w:val="Wcicienormalne"/>
    <w:rsid w:val="00B039B6"/>
    <w:pPr>
      <w:numPr>
        <w:numId w:val="47"/>
      </w:numPr>
      <w:tabs>
        <w:tab w:val="clear" w:pos="720"/>
        <w:tab w:val="left" w:pos="357"/>
      </w:tabs>
      <w:spacing w:after="120" w:line="240" w:lineRule="auto"/>
      <w:ind w:left="708" w:firstLine="0"/>
    </w:pPr>
    <w:rPr>
      <w:rFonts w:ascii="Arial" w:eastAsia="Times New Roman" w:hAnsi="Arial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Zwyklytekst">
    <w:name w:val="Zwykly tekst"/>
    <w:basedOn w:val="Normalny"/>
    <w:rsid w:val="00B039B6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Wcicienormalne">
    <w:name w:val="Normal Indent"/>
    <w:basedOn w:val="Normalny"/>
    <w:rsid w:val="00B039B6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ycznaznawiasem">
    <w:name w:val="Lista numeryczna z nawiasem"/>
    <w:basedOn w:val="Normalny"/>
    <w:rsid w:val="00B039B6"/>
    <w:pPr>
      <w:numPr>
        <w:numId w:val="48"/>
      </w:numPr>
      <w:spacing w:after="20" w:line="264" w:lineRule="auto"/>
      <w:ind w:left="360" w:hanging="360"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pl-PL"/>
      <w14:ligatures w14:val="none"/>
    </w:rPr>
  </w:style>
  <w:style w:type="table" w:styleId="Tabela-Profesjonalny">
    <w:name w:val="Table Professional"/>
    <w:basedOn w:val="Standardowy"/>
    <w:rsid w:val="00B039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ogrubienie">
    <w:name w:val="Strong"/>
    <w:basedOn w:val="Domylnaczcionkaakapitu"/>
    <w:qFormat/>
    <w:rsid w:val="00B039B6"/>
    <w:rPr>
      <w:b/>
      <w:bCs/>
    </w:rPr>
  </w:style>
  <w:style w:type="paragraph" w:customStyle="1" w:styleId="xl38">
    <w:name w:val="xl38"/>
    <w:basedOn w:val="Normalny"/>
    <w:rsid w:val="00B039B6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kern w:val="0"/>
      <w:sz w:val="24"/>
      <w:szCs w:val="24"/>
      <w:lang w:eastAsia="pl-PL"/>
      <w14:ligatures w14:val="none"/>
    </w:rPr>
  </w:style>
  <w:style w:type="paragraph" w:customStyle="1" w:styleId="Standardowy2">
    <w:name w:val="Standardowy2"/>
    <w:basedOn w:val="Normalny"/>
    <w:rsid w:val="00B039B6"/>
    <w:pPr>
      <w:spacing w:after="0" w:line="240" w:lineRule="auto"/>
      <w:ind w:firstLine="709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Agnieszka</dc:creator>
  <cp:keywords/>
  <dc:description/>
  <cp:lastModifiedBy>Wolska Agnieszka</cp:lastModifiedBy>
  <cp:revision>2</cp:revision>
  <dcterms:created xsi:type="dcterms:W3CDTF">2023-10-25T10:52:00Z</dcterms:created>
  <dcterms:modified xsi:type="dcterms:W3CDTF">2023-10-25T11:11:00Z</dcterms:modified>
</cp:coreProperties>
</file>